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D01" w:rsidRPr="000C5D86" w:rsidRDefault="00F07D01" w:rsidP="00F07D01">
      <w:pPr>
        <w:suppressAutoHyphens/>
        <w:adjustRightInd w:val="0"/>
        <w:ind w:right="-286"/>
        <w:jc w:val="center"/>
        <w:rPr>
          <w:b/>
          <w:caps/>
          <w:color w:val="000000" w:themeColor="text1"/>
          <w:sz w:val="28"/>
          <w:szCs w:val="28"/>
        </w:rPr>
      </w:pPr>
      <w:r w:rsidRPr="000C5D86">
        <w:rPr>
          <w:b/>
          <w:color w:val="000000" w:themeColor="text1"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 А. Ковалева»</w:t>
      </w:r>
    </w:p>
    <w:p w:rsidR="00F07D01" w:rsidRPr="000C5D86" w:rsidRDefault="00F07D01" w:rsidP="00F07D01">
      <w:pPr>
        <w:jc w:val="both"/>
        <w:rPr>
          <w:b/>
          <w:color w:val="000000" w:themeColor="text1"/>
          <w:sz w:val="28"/>
          <w:szCs w:val="28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0F0ED2" w:rsidRPr="000C5D86" w:rsidRDefault="00F07D01" w:rsidP="00F07D01">
      <w:pPr>
        <w:pStyle w:val="1"/>
        <w:ind w:left="1029" w:right="1030"/>
        <w:jc w:val="center"/>
        <w:rPr>
          <w:color w:val="000000" w:themeColor="text1"/>
        </w:rPr>
      </w:pPr>
      <w:r w:rsidRPr="000C5D86">
        <w:rPr>
          <w:color w:val="000000" w:themeColor="text1"/>
        </w:rPr>
        <w:t xml:space="preserve">РАБОЧАЯ </w:t>
      </w:r>
      <w:r w:rsidR="0057453B" w:rsidRPr="000C5D86">
        <w:rPr>
          <w:color w:val="000000" w:themeColor="text1"/>
        </w:rPr>
        <w:t xml:space="preserve">ПРОГРАММА УЧЕБНОЙ ДИСЦИПЛИНЫ </w:t>
      </w:r>
    </w:p>
    <w:p w:rsidR="000F0ED2" w:rsidRPr="000C5D86" w:rsidRDefault="000F0ED2" w:rsidP="00F07D01">
      <w:pPr>
        <w:pStyle w:val="1"/>
        <w:ind w:left="1029" w:right="1030"/>
        <w:jc w:val="center"/>
        <w:rPr>
          <w:color w:val="000000" w:themeColor="text1"/>
        </w:rPr>
      </w:pPr>
    </w:p>
    <w:p w:rsidR="000F0ED2" w:rsidRPr="000C5D86" w:rsidRDefault="000F0ED2" w:rsidP="00F07D01">
      <w:pPr>
        <w:pStyle w:val="1"/>
        <w:ind w:left="1029" w:right="1030"/>
        <w:jc w:val="center"/>
        <w:rPr>
          <w:color w:val="000000" w:themeColor="text1"/>
        </w:rPr>
      </w:pPr>
    </w:p>
    <w:p w:rsidR="00E917ED" w:rsidRPr="000C5D86" w:rsidRDefault="00257544" w:rsidP="00F07D01">
      <w:pPr>
        <w:pStyle w:val="1"/>
        <w:ind w:left="0" w:right="2"/>
        <w:jc w:val="center"/>
        <w:rPr>
          <w:b w:val="0"/>
          <w:color w:val="000000" w:themeColor="text1"/>
        </w:rPr>
      </w:pPr>
      <w:r w:rsidRPr="000C5D86">
        <w:rPr>
          <w:color w:val="000000" w:themeColor="text1"/>
        </w:rPr>
        <w:t>ОП.1</w:t>
      </w:r>
      <w:r w:rsidR="00F07D01" w:rsidRPr="000C5D86">
        <w:rPr>
          <w:color w:val="000000" w:themeColor="text1"/>
        </w:rPr>
        <w:t>4</w:t>
      </w:r>
      <w:r w:rsidR="0057453B" w:rsidRPr="000C5D86">
        <w:rPr>
          <w:color w:val="000000" w:themeColor="text1"/>
        </w:rPr>
        <w:t xml:space="preserve"> ПРАВОВ</w:t>
      </w:r>
      <w:r w:rsidR="00F07D01" w:rsidRPr="000C5D86">
        <w:rPr>
          <w:color w:val="000000" w:themeColor="text1"/>
        </w:rPr>
        <w:t xml:space="preserve">ОЕ ОБЕСПЕЧЕНИЕ </w:t>
      </w:r>
      <w:r w:rsidR="0057453B" w:rsidRPr="000C5D86">
        <w:rPr>
          <w:color w:val="000000" w:themeColor="text1"/>
        </w:rPr>
        <w:t>ПРОФЕССИОНАЛЬНОЙ ДЕЯТЕЛЬНОСТИ</w:t>
      </w:r>
    </w:p>
    <w:p w:rsidR="00E917ED" w:rsidRPr="000C5D86" w:rsidRDefault="00E917ED" w:rsidP="00F07D01">
      <w:pPr>
        <w:pStyle w:val="a3"/>
        <w:rPr>
          <w:b/>
          <w:color w:val="000000" w:themeColor="text1"/>
        </w:rPr>
      </w:pPr>
    </w:p>
    <w:p w:rsidR="00E917ED" w:rsidRPr="000C5D86" w:rsidRDefault="00E917ED" w:rsidP="00F07D01">
      <w:pPr>
        <w:ind w:left="1033" w:right="1025"/>
        <w:jc w:val="center"/>
        <w:rPr>
          <w:b/>
          <w:color w:val="000000" w:themeColor="text1"/>
          <w:sz w:val="28"/>
          <w:szCs w:val="28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257544" w:rsidRPr="000C5D86" w:rsidRDefault="00257544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0F0ED2" w:rsidRPr="000C5D86" w:rsidRDefault="000F0ED2" w:rsidP="00F07D01">
      <w:pPr>
        <w:pStyle w:val="a3"/>
        <w:rPr>
          <w:color w:val="000000" w:themeColor="text1"/>
        </w:rPr>
      </w:pPr>
    </w:p>
    <w:p w:rsidR="00E917ED" w:rsidRPr="000C5D86" w:rsidRDefault="00E917ED" w:rsidP="00F07D01">
      <w:pPr>
        <w:pStyle w:val="a3"/>
        <w:rPr>
          <w:color w:val="000000" w:themeColor="text1"/>
        </w:rPr>
      </w:pPr>
    </w:p>
    <w:p w:rsidR="00E917ED" w:rsidRPr="000C5D86" w:rsidRDefault="0002393F" w:rsidP="00F07D01">
      <w:pPr>
        <w:pStyle w:val="a3"/>
        <w:ind w:left="1032" w:right="1030"/>
        <w:jc w:val="center"/>
        <w:rPr>
          <w:b/>
          <w:color w:val="000000" w:themeColor="text1"/>
        </w:rPr>
      </w:pPr>
      <w:r w:rsidRPr="000C5D86">
        <w:rPr>
          <w:b/>
          <w:color w:val="000000" w:themeColor="text1"/>
        </w:rPr>
        <w:t>Западная Двина, 202</w:t>
      </w:r>
      <w:r w:rsidR="00F07D01" w:rsidRPr="000C5D86">
        <w:rPr>
          <w:b/>
          <w:color w:val="000000" w:themeColor="text1"/>
        </w:rPr>
        <w:t>4</w:t>
      </w:r>
      <w:r w:rsidR="00257544" w:rsidRPr="000C5D86">
        <w:rPr>
          <w:b/>
          <w:color w:val="000000" w:themeColor="text1"/>
        </w:rPr>
        <w:t xml:space="preserve"> г.</w:t>
      </w:r>
    </w:p>
    <w:p w:rsidR="00E917ED" w:rsidRPr="000C5D86" w:rsidRDefault="00E917ED" w:rsidP="00F07D01">
      <w:pPr>
        <w:jc w:val="center"/>
        <w:rPr>
          <w:b/>
          <w:color w:val="000000" w:themeColor="text1"/>
          <w:sz w:val="28"/>
          <w:szCs w:val="28"/>
        </w:rPr>
        <w:sectPr w:rsidR="00E917ED" w:rsidRPr="000C5D86" w:rsidSect="00F07D01">
          <w:footerReference w:type="default" r:id="rId7"/>
          <w:type w:val="nextColumn"/>
          <w:pgSz w:w="11910" w:h="16840"/>
          <w:pgMar w:top="851" w:right="567" w:bottom="851" w:left="1418" w:header="720" w:footer="998" w:gutter="0"/>
          <w:pgNumType w:start="1"/>
          <w:cols w:space="720"/>
          <w:titlePg/>
          <w:docGrid w:linePitch="299"/>
        </w:sectPr>
      </w:pPr>
    </w:p>
    <w:p w:rsidR="00F07D01" w:rsidRPr="000C5D86" w:rsidRDefault="00B530BF" w:rsidP="00F07D01">
      <w:pPr>
        <w:jc w:val="center"/>
        <w:rPr>
          <w:b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331670" cy="787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15" t="4005" r="5959" b="16677"/>
                    <a:stretch/>
                  </pic:blipFill>
                  <pic:spPr bwMode="auto">
                    <a:xfrm>
                      <a:off x="0" y="0"/>
                      <a:ext cx="6337856" cy="788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7D01" w:rsidRPr="000C5D86" w:rsidRDefault="00F07D01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F07D01" w:rsidRPr="000C5D86" w:rsidRDefault="00F07D01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F07D01" w:rsidRPr="000C5D86" w:rsidRDefault="00F07D01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F07D01" w:rsidRDefault="00F07D01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B530BF" w:rsidRDefault="00B530BF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B530BF" w:rsidRDefault="00B530BF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B530BF" w:rsidRDefault="00B530BF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B530BF" w:rsidRDefault="00B530BF" w:rsidP="00F07D01">
      <w:pPr>
        <w:jc w:val="center"/>
        <w:rPr>
          <w:b/>
          <w:color w:val="000000" w:themeColor="text1"/>
          <w:sz w:val="24"/>
          <w:szCs w:val="24"/>
        </w:rPr>
      </w:pPr>
    </w:p>
    <w:p w:rsidR="00B530BF" w:rsidRPr="000C5D86" w:rsidRDefault="00B530BF" w:rsidP="00F07D01">
      <w:pPr>
        <w:jc w:val="center"/>
        <w:rPr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E917ED" w:rsidRPr="000C5D86" w:rsidRDefault="00E917ED" w:rsidP="00F07D01">
      <w:pPr>
        <w:pStyle w:val="a3"/>
        <w:rPr>
          <w:color w:val="000000" w:themeColor="text1"/>
          <w:sz w:val="24"/>
          <w:szCs w:val="24"/>
        </w:rPr>
      </w:pPr>
    </w:p>
    <w:p w:rsidR="000F0ED2" w:rsidRPr="000C5D86" w:rsidRDefault="0057453B" w:rsidP="00F07D01">
      <w:pPr>
        <w:tabs>
          <w:tab w:val="left" w:pos="5574"/>
        </w:tabs>
        <w:ind w:right="699"/>
        <w:jc w:val="center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СОДЕРЖАНИЕ</w:t>
      </w:r>
    </w:p>
    <w:p w:rsidR="00257544" w:rsidRPr="000C5D86" w:rsidRDefault="00257544" w:rsidP="00F07D01">
      <w:pPr>
        <w:tabs>
          <w:tab w:val="left" w:pos="5574"/>
        </w:tabs>
        <w:ind w:right="699"/>
        <w:jc w:val="center"/>
        <w:rPr>
          <w:b/>
          <w:color w:val="000000" w:themeColor="text1"/>
          <w:sz w:val="24"/>
          <w:szCs w:val="24"/>
        </w:rPr>
      </w:pPr>
    </w:p>
    <w:p w:rsidR="00F07D01" w:rsidRPr="000C5D86" w:rsidRDefault="00F07D01" w:rsidP="00F07D01">
      <w:pPr>
        <w:tabs>
          <w:tab w:val="left" w:pos="5574"/>
        </w:tabs>
        <w:ind w:right="699"/>
        <w:jc w:val="right"/>
        <w:rPr>
          <w:b/>
          <w:color w:val="000000" w:themeColor="text1"/>
          <w:sz w:val="24"/>
          <w:szCs w:val="24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789"/>
        <w:gridCol w:w="850"/>
      </w:tblGrid>
      <w:tr w:rsidR="00F07D01" w:rsidRPr="000C5D86" w:rsidTr="00F07D01">
        <w:tc>
          <w:tcPr>
            <w:tcW w:w="8789" w:type="dxa"/>
          </w:tcPr>
          <w:p w:rsidR="00F07D01" w:rsidRPr="000C5D86" w:rsidRDefault="00F07D01" w:rsidP="00F07D01">
            <w:pPr>
              <w:widowControl/>
              <w:numPr>
                <w:ilvl w:val="0"/>
                <w:numId w:val="18"/>
              </w:numPr>
              <w:suppressAutoHyphens/>
              <w:autoSpaceDE/>
              <w:autoSpaceDN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850" w:type="dxa"/>
          </w:tcPr>
          <w:p w:rsidR="00F07D01" w:rsidRPr="000C5D86" w:rsidRDefault="00F07D01" w:rsidP="00F07D01">
            <w:pPr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F07D01" w:rsidRPr="000C5D86" w:rsidTr="00F07D01">
        <w:tc>
          <w:tcPr>
            <w:tcW w:w="8789" w:type="dxa"/>
          </w:tcPr>
          <w:p w:rsidR="00F07D01" w:rsidRPr="000C5D86" w:rsidRDefault="00F07D01" w:rsidP="00F07D01">
            <w:pPr>
              <w:widowControl/>
              <w:numPr>
                <w:ilvl w:val="0"/>
                <w:numId w:val="18"/>
              </w:numPr>
              <w:suppressAutoHyphens/>
              <w:autoSpaceDE/>
              <w:autoSpaceDN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СТРУКТУРА И СОДЕРЖАНИЕ УЧЕБНОЙ ДИСЦИПЛИНЫ</w:t>
            </w:r>
          </w:p>
          <w:p w:rsidR="00F07D01" w:rsidRPr="000C5D86" w:rsidRDefault="00F07D01" w:rsidP="00F07D01">
            <w:pPr>
              <w:suppressAutoHyphens/>
              <w:ind w:left="644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F07D01" w:rsidRPr="000C5D86" w:rsidRDefault="00F07D01" w:rsidP="00F07D01">
            <w:pPr>
              <w:ind w:left="-5" w:firstLine="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F07D01" w:rsidRPr="000C5D86" w:rsidTr="00F07D01">
        <w:tc>
          <w:tcPr>
            <w:tcW w:w="8789" w:type="dxa"/>
          </w:tcPr>
          <w:p w:rsidR="00F07D01" w:rsidRPr="000C5D86" w:rsidRDefault="00F07D01" w:rsidP="00F07D01">
            <w:pPr>
              <w:widowControl/>
              <w:numPr>
                <w:ilvl w:val="0"/>
                <w:numId w:val="18"/>
              </w:numPr>
              <w:suppressAutoHyphens/>
              <w:autoSpaceDE/>
              <w:autoSpaceDN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  <w:p w:rsidR="00F07D01" w:rsidRPr="000C5D86" w:rsidRDefault="00F07D01" w:rsidP="00F07D01">
            <w:pPr>
              <w:suppressAutoHyphens/>
              <w:ind w:left="644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F07D01" w:rsidRPr="000C5D86" w:rsidRDefault="00F07D01" w:rsidP="00F07D01">
            <w:pPr>
              <w:ind w:left="644" w:hanging="644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0C5D86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F07D01" w:rsidRPr="000C5D86" w:rsidTr="00F07D01">
        <w:tc>
          <w:tcPr>
            <w:tcW w:w="8789" w:type="dxa"/>
          </w:tcPr>
          <w:p w:rsidR="00F07D01" w:rsidRPr="000C5D86" w:rsidRDefault="00F07D01" w:rsidP="00F07D01">
            <w:pPr>
              <w:widowControl/>
              <w:numPr>
                <w:ilvl w:val="0"/>
                <w:numId w:val="18"/>
              </w:numPr>
              <w:suppressAutoHyphens/>
              <w:autoSpaceDE/>
              <w:autoSpaceDN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07D01" w:rsidRPr="000C5D86" w:rsidRDefault="00F07D01" w:rsidP="00F07D01">
            <w:pPr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F07D01" w:rsidRPr="000C5D86" w:rsidRDefault="00F07D01" w:rsidP="00F07D01">
            <w:pPr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0C5D86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F07D01" w:rsidRPr="000C5D86" w:rsidRDefault="00F07D01" w:rsidP="00F07D01">
      <w:pPr>
        <w:tabs>
          <w:tab w:val="left" w:pos="5574"/>
        </w:tabs>
        <w:ind w:right="699"/>
        <w:jc w:val="right"/>
        <w:rPr>
          <w:b/>
          <w:color w:val="000000" w:themeColor="text1"/>
          <w:sz w:val="24"/>
          <w:szCs w:val="24"/>
        </w:rPr>
      </w:pPr>
    </w:p>
    <w:p w:rsidR="00E917ED" w:rsidRPr="000C5D86" w:rsidRDefault="00E917ED" w:rsidP="00F07D01">
      <w:pPr>
        <w:tabs>
          <w:tab w:val="left" w:pos="5574"/>
        </w:tabs>
        <w:ind w:right="699"/>
        <w:jc w:val="right"/>
        <w:rPr>
          <w:b/>
          <w:color w:val="000000" w:themeColor="text1"/>
          <w:sz w:val="24"/>
          <w:szCs w:val="24"/>
        </w:rPr>
        <w:sectPr w:rsidR="00E917ED" w:rsidRPr="000C5D86" w:rsidSect="00F07D01">
          <w:type w:val="nextColumn"/>
          <w:pgSz w:w="11910" w:h="16840"/>
          <w:pgMar w:top="851" w:right="567" w:bottom="851" w:left="1418" w:header="0" w:footer="998" w:gutter="0"/>
          <w:cols w:space="720"/>
        </w:sectPr>
      </w:pPr>
    </w:p>
    <w:p w:rsidR="00F07D01" w:rsidRPr="000C5D86" w:rsidRDefault="00F07D01" w:rsidP="00F07D01">
      <w:pPr>
        <w:widowControl/>
        <w:numPr>
          <w:ilvl w:val="0"/>
          <w:numId w:val="19"/>
        </w:numPr>
        <w:suppressAutoHyphens/>
        <w:autoSpaceDE/>
        <w:autoSpaceDN/>
        <w:jc w:val="center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lastRenderedPageBreak/>
        <w:t xml:space="preserve">ОБЩАЯ ХАРАКТЕРИСТИКА РАБОЧЕЙ ПРОГРАММЫ УЧЕБНОЙ ДИСЦИПЛИНЫ </w:t>
      </w:r>
      <w:r w:rsidRPr="000C5D86">
        <w:rPr>
          <w:b/>
          <w:color w:val="000000" w:themeColor="text1"/>
          <w:sz w:val="24"/>
          <w:szCs w:val="24"/>
        </w:rPr>
        <w:br/>
        <w:t>ОП.14 ПРАВОВОЕ ОБЕСПЕЧЕНИЕ ПРОФЕССИОНАЛЬНОЙ ДЕЯТЕЛЬНОСТИ</w:t>
      </w:r>
    </w:p>
    <w:p w:rsidR="00F07D01" w:rsidRPr="000C5D86" w:rsidRDefault="00F07D01" w:rsidP="00F07D01">
      <w:pPr>
        <w:suppressAutoHyphens/>
        <w:ind w:left="720"/>
        <w:rPr>
          <w:b/>
          <w:color w:val="000000" w:themeColor="text1"/>
          <w:sz w:val="24"/>
          <w:szCs w:val="24"/>
        </w:rPr>
      </w:pPr>
    </w:p>
    <w:p w:rsidR="00F07D01" w:rsidRPr="000C5D86" w:rsidRDefault="00F07D01" w:rsidP="00F07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07D01" w:rsidRPr="000C5D86" w:rsidRDefault="00F07D01" w:rsidP="00F07D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Учебная дисциплина «ОП.14 ПРАВОВОЕ ОБЕСПЕЧЕНИЕ ПРОФЕССИОНАЛЬНОЙ ДЕЯТЕЛЬНОСТИ» является вариативной частью общепрофессионального цикла основной образовательной программы в соответствии с ФГОС СПО по специальности 35.02.12 «Садово-парковое и ландшафтное строительство».</w:t>
      </w:r>
    </w:p>
    <w:p w:rsidR="00F07D01" w:rsidRPr="000C5D86" w:rsidRDefault="00F07D01" w:rsidP="00F07D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F07D01" w:rsidRPr="000C5D86" w:rsidRDefault="00F07D01" w:rsidP="00F07D01">
      <w:pPr>
        <w:ind w:firstLine="709"/>
        <w:rPr>
          <w:b/>
          <w:color w:val="000000" w:themeColor="text1"/>
          <w:sz w:val="24"/>
          <w:szCs w:val="24"/>
        </w:rPr>
      </w:pPr>
    </w:p>
    <w:p w:rsidR="00F07D01" w:rsidRPr="000C5D86" w:rsidRDefault="00F07D01" w:rsidP="00F07D01">
      <w:pPr>
        <w:ind w:firstLine="709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1.2. Цель и планируемые результаты освоения дисциплины:</w:t>
      </w:r>
    </w:p>
    <w:p w:rsidR="00F07D01" w:rsidRPr="000C5D86" w:rsidRDefault="00F07D01" w:rsidP="00F07D01">
      <w:pPr>
        <w:suppressAutoHyphens/>
        <w:ind w:firstLine="709"/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07D01" w:rsidRPr="000C5D86" w:rsidRDefault="00F07D01" w:rsidP="00F07D01">
      <w:pPr>
        <w:suppressAutoHyphens/>
        <w:jc w:val="both"/>
        <w:rPr>
          <w:color w:val="000000" w:themeColor="text1"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  <w:gridCol w:w="3997"/>
      </w:tblGrid>
      <w:tr w:rsidR="00F07D01" w:rsidRPr="000C5D86" w:rsidTr="00F07D01">
        <w:trPr>
          <w:trHeight w:val="649"/>
          <w:jc w:val="center"/>
        </w:trPr>
        <w:tc>
          <w:tcPr>
            <w:tcW w:w="1129" w:type="dxa"/>
            <w:vAlign w:val="center"/>
            <w:hideMark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 xml:space="preserve">Код </w:t>
            </w:r>
          </w:p>
          <w:p w:rsidR="00F07D01" w:rsidRPr="000C5D86" w:rsidRDefault="00F07D01" w:rsidP="00F07D01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ПК, ОК</w:t>
            </w:r>
          </w:p>
        </w:tc>
        <w:tc>
          <w:tcPr>
            <w:tcW w:w="4678" w:type="dxa"/>
            <w:vAlign w:val="center"/>
            <w:hideMark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3997" w:type="dxa"/>
            <w:vAlign w:val="center"/>
            <w:hideMark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ОК 01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определять этапы решения задачи;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составлять план действия;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определять необходимые ресурсы;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реализовывать составленный план; </w:t>
            </w:r>
          </w:p>
          <w:p w:rsidR="00F07D01" w:rsidRPr="000C5D86" w:rsidRDefault="00F07D01" w:rsidP="00F07D01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C5D86">
              <w:rPr>
                <w:iCs/>
                <w:color w:val="000000" w:themeColor="text1"/>
                <w:sz w:val="24"/>
                <w:szCs w:val="24"/>
              </w:rPr>
              <w:t>а</w:t>
            </w:r>
            <w:r w:rsidRPr="000C5D86">
              <w:rPr>
                <w:bCs/>
                <w:color w:val="000000" w:themeColor="text1"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 xml:space="preserve">- структуру плана для решения задач; </w:t>
            </w:r>
          </w:p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ОК 02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C5D86">
              <w:rPr>
                <w:iCs/>
                <w:color w:val="000000" w:themeColor="text1"/>
                <w:sz w:val="24"/>
                <w:szCs w:val="24"/>
              </w:rPr>
              <w:t>определять задачи для поиска информации;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определять необходимые источники информации;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планировать процесс поиска;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оформлять результаты поиска;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 </w:t>
            </w:r>
          </w:p>
          <w:p w:rsidR="00F07D01" w:rsidRPr="000C5D86" w:rsidRDefault="00F07D01" w:rsidP="00F07D01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приемы структурирования информации;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формат оформления результатов поиска информации;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современные средства и устройства информатизации</w:t>
            </w:r>
          </w:p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организовывать работу коллектива и команды;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основы проектной деятельности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грамотно </w:t>
            </w:r>
            <w:r w:rsidRPr="000C5D86">
              <w:rPr>
                <w:bCs/>
                <w:color w:val="000000" w:themeColor="text1"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:rsidR="00F07D01" w:rsidRPr="000C5D86" w:rsidRDefault="00F07D01" w:rsidP="00F07D0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проявлять толерантность в рабочем коллективе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color w:val="000000" w:themeColor="text1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 при выполнении работ по благоустройству,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трав;</w:t>
            </w:r>
          </w:p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>- использовать технологии и принципы бережливого производство в осуществлении профессиональной деятельности;</w:t>
            </w:r>
          </w:p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>- применять знания об изменении климата в профессиональной деятельности;</w:t>
            </w:r>
          </w:p>
          <w:p w:rsidR="00F07D01" w:rsidRPr="000C5D86" w:rsidRDefault="00F07D01" w:rsidP="00F07D01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>- использовать энергосберегающие и ресурсосберегающие технологии в профессиональной деятельности по специальности.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F07D01" w:rsidRPr="000C5D86" w:rsidRDefault="00F07D01" w:rsidP="00F07D01">
            <w:pPr>
              <w:suppressAutoHyphens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Cs/>
                <w:iCs/>
                <w:color w:val="000000" w:themeColor="text1"/>
                <w:sz w:val="24"/>
                <w:szCs w:val="24"/>
              </w:rPr>
              <w:t>пути обеспечения ресурсосбережения;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строительства;</w:t>
            </w:r>
          </w:p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технологии бережливого производства и возможности их применения в профессиональной деятельности.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кратко обосновывать и объяснять свои действия (текущие и планируемые); </w:t>
            </w:r>
          </w:p>
          <w:p w:rsidR="00F07D01" w:rsidRPr="000C5D86" w:rsidRDefault="00F07D01" w:rsidP="00F07D0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F07D01" w:rsidRPr="000C5D86" w:rsidTr="00F07D01">
        <w:trPr>
          <w:trHeight w:val="276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ПК 1.1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-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</w:t>
            </w:r>
            <w:r w:rsidRPr="000C5D86">
              <w:rPr>
                <w:color w:val="000000" w:themeColor="text1"/>
                <w:sz w:val="24"/>
                <w:szCs w:val="24"/>
              </w:rPr>
              <w:lastRenderedPageBreak/>
              <w:t>нормативно-правовым документам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lastRenderedPageBreak/>
              <w:t>- порядок производства работ по благоустройству, озеленению, техническому обслуживанию и содержанию территорий и объектов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ПК 1.2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определять необходимые методы ухода за насаждениями;</w:t>
            </w:r>
          </w:p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анализировать содержание производственных задач, выбирать методы и средства их решения</w:t>
            </w:r>
          </w:p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  <w:p w:rsidR="00F07D01" w:rsidRPr="000C5D86" w:rsidRDefault="00F07D01" w:rsidP="00F07D01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97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F07D01" w:rsidRPr="000C5D86" w:rsidRDefault="00F07D01" w:rsidP="00F07D01">
            <w:pPr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правила санитарного содержания, обеспечения чистоты и порядка на благоустраиваемом объекте и территориях</w:t>
            </w:r>
          </w:p>
        </w:tc>
      </w:tr>
      <w:tr w:rsidR="00F07D01" w:rsidRPr="000C5D86" w:rsidTr="00F07D01">
        <w:trPr>
          <w:trHeight w:val="1218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ПК 1.3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определять необходимые методы ухода за зелеными насаждениями;</w:t>
            </w:r>
          </w:p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методы проведения обследования технического состояния элементов благоустройства и оценки состояния элементов озеленения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ПК 1.4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агротехнические правила по содержанию и уходу за элементами озеленения</w:t>
            </w:r>
          </w:p>
        </w:tc>
      </w:tr>
      <w:tr w:rsidR="00F07D01" w:rsidRPr="000C5D86" w:rsidTr="00F07D01">
        <w:trPr>
          <w:trHeight w:val="1541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ПК 2.1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определять агротехнические требования к выполнению работ в декоративном садоводстве, цветоводстве, питомниководстве в соответствии с технологическими картами и регламентами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агротехнические требования к выполнению технологических операций в декоративном садоводстве, цветоводстве, питомниководстве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F07D01" w:rsidRPr="000C5D86" w:rsidTr="00F07D01">
        <w:trPr>
          <w:trHeight w:val="1124"/>
          <w:jc w:val="center"/>
        </w:trPr>
        <w:tc>
          <w:tcPr>
            <w:tcW w:w="1129" w:type="dxa"/>
          </w:tcPr>
          <w:p w:rsidR="00F07D01" w:rsidRPr="000C5D86" w:rsidRDefault="00F07D01" w:rsidP="00F07D0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ПК 2.2</w:t>
            </w:r>
          </w:p>
        </w:tc>
        <w:tc>
          <w:tcPr>
            <w:tcW w:w="4678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определять степень засоренности садово-парковых территорий, питомников и газонов глазомерным и количественным методом;</w:t>
            </w:r>
          </w:p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пользоваться специальным оборудование при проведении почвенной диагностики условий питания растений в соответствии с правилами его использования;</w:t>
            </w:r>
          </w:p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выявлять причинно-следственные связи между состоянием древесно-кустарниковой, цветочно-декоративной растительности, газонных трав, воздействием факторов внешней среды и проводимыми технологическими мероприятиями</w:t>
            </w:r>
          </w:p>
        </w:tc>
        <w:tc>
          <w:tcPr>
            <w:tcW w:w="3997" w:type="dxa"/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методы определения засоренности садово-парковых территорий, питомников и газонов;</w:t>
            </w:r>
          </w:p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методика проведения почвенной диагностики условий питания растений;</w:t>
            </w:r>
          </w:p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E917ED" w:rsidRPr="000C5D86" w:rsidRDefault="00E917ED" w:rsidP="00F07D01">
      <w:pPr>
        <w:rPr>
          <w:b/>
          <w:color w:val="000000" w:themeColor="text1"/>
          <w:sz w:val="24"/>
          <w:szCs w:val="24"/>
        </w:rPr>
      </w:pPr>
    </w:p>
    <w:p w:rsidR="00F07D01" w:rsidRPr="000C5D86" w:rsidRDefault="002043DC" w:rsidP="00F07D01">
      <w:pPr>
        <w:pStyle w:val="a3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В</w:t>
      </w:r>
      <w:r w:rsidR="0057453B" w:rsidRPr="000C5D86">
        <w:rPr>
          <w:b/>
          <w:color w:val="000000" w:themeColor="text1"/>
          <w:sz w:val="24"/>
          <w:szCs w:val="24"/>
        </w:rPr>
        <w:t xml:space="preserve"> результате освоения учебной дисциплины обучающийся должен </w:t>
      </w:r>
    </w:p>
    <w:p w:rsidR="00E917ED" w:rsidRPr="000C5D86" w:rsidRDefault="0057453B" w:rsidP="00F07D01">
      <w:pPr>
        <w:pStyle w:val="a3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уметь:</w:t>
      </w:r>
    </w:p>
    <w:p w:rsidR="00E917ED" w:rsidRPr="000C5D86" w:rsidRDefault="000C5D86" w:rsidP="000C5D86">
      <w:pPr>
        <w:pStyle w:val="a4"/>
        <w:tabs>
          <w:tab w:val="left" w:pos="637"/>
          <w:tab w:val="left" w:pos="638"/>
          <w:tab w:val="left" w:pos="2874"/>
          <w:tab w:val="left" w:pos="4800"/>
          <w:tab w:val="left" w:pos="6254"/>
          <w:tab w:val="left" w:pos="7222"/>
        </w:tabs>
        <w:spacing w:before="0"/>
        <w:ind w:left="219" w:right="2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и</w:t>
      </w:r>
      <w:r w:rsidR="0057453B" w:rsidRPr="000C5D86">
        <w:rPr>
          <w:color w:val="000000" w:themeColor="text1"/>
          <w:sz w:val="24"/>
          <w:szCs w:val="24"/>
        </w:rPr>
        <w:t>спользовать</w:t>
      </w:r>
      <w:r>
        <w:rPr>
          <w:color w:val="000000" w:themeColor="text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нормативные</w:t>
      </w:r>
      <w:r>
        <w:rPr>
          <w:color w:val="000000" w:themeColor="text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правовые</w:t>
      </w:r>
      <w:r>
        <w:rPr>
          <w:color w:val="000000" w:themeColor="text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акты,</w:t>
      </w:r>
      <w:r w:rsidR="0057453B" w:rsidRPr="000C5D86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 xml:space="preserve"> </w:t>
      </w:r>
      <w:r w:rsidR="0057453B" w:rsidRPr="000C5D86">
        <w:rPr>
          <w:color w:val="000000" w:themeColor="text1"/>
          <w:w w:val="95"/>
          <w:sz w:val="24"/>
          <w:szCs w:val="24"/>
        </w:rPr>
        <w:t xml:space="preserve">регламентирующие </w:t>
      </w:r>
      <w:r w:rsidR="0057453B" w:rsidRPr="000C5D86">
        <w:rPr>
          <w:color w:val="000000" w:themeColor="text1"/>
          <w:sz w:val="24"/>
          <w:szCs w:val="24"/>
        </w:rPr>
        <w:t>профессиональную</w:t>
      </w:r>
      <w:r w:rsidR="0057453B" w:rsidRPr="000C5D86">
        <w:rPr>
          <w:color w:val="000000" w:themeColor="text1"/>
          <w:spacing w:val="-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деятельность;</w:t>
      </w:r>
    </w:p>
    <w:p w:rsidR="002043DC" w:rsidRPr="000C5D86" w:rsidRDefault="0057453B" w:rsidP="000C5D86">
      <w:pPr>
        <w:pStyle w:val="a4"/>
        <w:numPr>
          <w:ilvl w:val="3"/>
          <w:numId w:val="14"/>
        </w:numPr>
        <w:tabs>
          <w:tab w:val="left" w:pos="384"/>
        </w:tabs>
        <w:spacing w:before="0"/>
        <w:ind w:right="646" w:firstLine="0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защищать свои права в соответствии с действующим</w:t>
      </w:r>
      <w:r w:rsidRPr="000C5D86">
        <w:rPr>
          <w:color w:val="000000" w:themeColor="text1"/>
          <w:spacing w:val="-33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 xml:space="preserve">законодательством; </w:t>
      </w:r>
    </w:p>
    <w:p w:rsidR="00E917ED" w:rsidRPr="000C5D86" w:rsidRDefault="0057453B" w:rsidP="000C5D86">
      <w:pPr>
        <w:tabs>
          <w:tab w:val="left" w:pos="284"/>
        </w:tabs>
        <w:ind w:left="219" w:right="646" w:hanging="219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знать:</w:t>
      </w:r>
    </w:p>
    <w:p w:rsidR="00E917ED" w:rsidRPr="000C5D86" w:rsidRDefault="0057453B" w:rsidP="000C5D86">
      <w:pPr>
        <w:pStyle w:val="a4"/>
        <w:numPr>
          <w:ilvl w:val="3"/>
          <w:numId w:val="14"/>
        </w:numPr>
        <w:tabs>
          <w:tab w:val="left" w:pos="384"/>
        </w:tabs>
        <w:spacing w:before="0"/>
        <w:ind w:left="383" w:hanging="165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основные положения Конституции Российской</w:t>
      </w:r>
      <w:r w:rsidRPr="000C5D86">
        <w:rPr>
          <w:color w:val="000000" w:themeColor="text1"/>
          <w:spacing w:val="2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Федерации;</w:t>
      </w:r>
    </w:p>
    <w:p w:rsidR="00E917ED" w:rsidRPr="000C5D86" w:rsidRDefault="0057453B" w:rsidP="000C5D86">
      <w:pPr>
        <w:pStyle w:val="a4"/>
        <w:numPr>
          <w:ilvl w:val="3"/>
          <w:numId w:val="14"/>
        </w:numPr>
        <w:tabs>
          <w:tab w:val="left" w:pos="384"/>
        </w:tabs>
        <w:spacing w:before="0"/>
        <w:ind w:left="383" w:hanging="165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права и свободы человека и гражданина, механизмы их</w:t>
      </w:r>
      <w:r w:rsidRPr="000C5D86">
        <w:rPr>
          <w:color w:val="000000" w:themeColor="text1"/>
          <w:spacing w:val="-9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реализации;</w:t>
      </w:r>
    </w:p>
    <w:p w:rsidR="00E917ED" w:rsidRPr="000C5D86" w:rsidRDefault="0057453B" w:rsidP="000C5D86">
      <w:pPr>
        <w:pStyle w:val="a4"/>
        <w:numPr>
          <w:ilvl w:val="3"/>
          <w:numId w:val="14"/>
        </w:numPr>
        <w:tabs>
          <w:tab w:val="left" w:pos="384"/>
        </w:tabs>
        <w:spacing w:before="0"/>
        <w:ind w:left="383" w:hanging="165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понятие правового регулирования в сфере профессиональной</w:t>
      </w:r>
      <w:r w:rsidRPr="000C5D86">
        <w:rPr>
          <w:color w:val="000000" w:themeColor="text1"/>
          <w:spacing w:val="-21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деятельности;</w:t>
      </w:r>
    </w:p>
    <w:p w:rsidR="00E917ED" w:rsidRPr="000C5D86" w:rsidRDefault="0057453B" w:rsidP="000C5D86">
      <w:pPr>
        <w:pStyle w:val="a4"/>
        <w:numPr>
          <w:ilvl w:val="3"/>
          <w:numId w:val="14"/>
        </w:numPr>
        <w:tabs>
          <w:tab w:val="left" w:pos="426"/>
          <w:tab w:val="left" w:pos="1875"/>
          <w:tab w:val="left" w:pos="2384"/>
          <w:tab w:val="left" w:pos="3355"/>
          <w:tab w:val="left" w:pos="5309"/>
          <w:tab w:val="left" w:pos="6792"/>
          <w:tab w:val="left" w:pos="7789"/>
        </w:tabs>
        <w:spacing w:before="0"/>
        <w:ind w:right="2" w:firstLine="0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законы</w:t>
      </w:r>
      <w:r w:rsidR="00F07D01" w:rsidRPr="000C5D86">
        <w:rPr>
          <w:color w:val="000000" w:themeColor="text1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и</w:t>
      </w:r>
      <w:r w:rsidR="00F07D01" w:rsidRPr="000C5D86">
        <w:rPr>
          <w:color w:val="000000" w:themeColor="text1"/>
          <w:sz w:val="24"/>
          <w:szCs w:val="24"/>
        </w:rPr>
        <w:t xml:space="preserve"> </w:t>
      </w:r>
      <w:r w:rsidR="00E42710" w:rsidRPr="000C5D86">
        <w:rPr>
          <w:color w:val="000000" w:themeColor="text1"/>
          <w:sz w:val="24"/>
          <w:szCs w:val="24"/>
        </w:rPr>
        <w:t>иные</w:t>
      </w:r>
      <w:r w:rsidR="00F07D01" w:rsidRPr="000C5D86">
        <w:rPr>
          <w:color w:val="000000" w:themeColor="text1"/>
          <w:sz w:val="24"/>
          <w:szCs w:val="24"/>
        </w:rPr>
        <w:t xml:space="preserve"> </w:t>
      </w:r>
      <w:r w:rsidR="00E42710" w:rsidRPr="000C5D86">
        <w:rPr>
          <w:color w:val="000000" w:themeColor="text1"/>
          <w:sz w:val="24"/>
          <w:szCs w:val="24"/>
        </w:rPr>
        <w:t>нормативные</w:t>
      </w:r>
      <w:r w:rsidR="00F07D01" w:rsidRPr="000C5D86">
        <w:rPr>
          <w:color w:val="000000" w:themeColor="text1"/>
          <w:sz w:val="24"/>
          <w:szCs w:val="24"/>
        </w:rPr>
        <w:t xml:space="preserve"> </w:t>
      </w:r>
      <w:r w:rsidR="00E42710" w:rsidRPr="000C5D86">
        <w:rPr>
          <w:color w:val="000000" w:themeColor="text1"/>
          <w:sz w:val="24"/>
          <w:szCs w:val="24"/>
        </w:rPr>
        <w:t>правовые</w:t>
      </w:r>
      <w:r w:rsidR="00F07D01" w:rsidRPr="000C5D86">
        <w:rPr>
          <w:color w:val="000000" w:themeColor="text1"/>
          <w:sz w:val="24"/>
          <w:szCs w:val="24"/>
        </w:rPr>
        <w:t xml:space="preserve"> </w:t>
      </w:r>
      <w:r w:rsidR="00E42710" w:rsidRPr="000C5D86">
        <w:rPr>
          <w:color w:val="000000" w:themeColor="text1"/>
          <w:sz w:val="24"/>
          <w:szCs w:val="24"/>
        </w:rPr>
        <w:t xml:space="preserve">акты, </w:t>
      </w:r>
      <w:r w:rsidRPr="000C5D86">
        <w:rPr>
          <w:color w:val="000000" w:themeColor="text1"/>
          <w:w w:val="95"/>
          <w:sz w:val="24"/>
          <w:szCs w:val="24"/>
        </w:rPr>
        <w:t xml:space="preserve">регулирующие </w:t>
      </w:r>
      <w:r w:rsidRPr="000C5D86">
        <w:rPr>
          <w:color w:val="000000" w:themeColor="text1"/>
          <w:sz w:val="24"/>
          <w:szCs w:val="24"/>
        </w:rPr>
        <w:t>правоотношения в процессе профессиональной</w:t>
      </w:r>
      <w:r w:rsidRPr="000C5D86">
        <w:rPr>
          <w:color w:val="000000" w:themeColor="text1"/>
          <w:spacing w:val="1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деятельности.</w:t>
      </w:r>
    </w:p>
    <w:p w:rsidR="002043DC" w:rsidRPr="000C5D86" w:rsidRDefault="002043DC" w:rsidP="00F07D01">
      <w:pPr>
        <w:pStyle w:val="1"/>
        <w:ind w:left="219" w:right="235"/>
        <w:jc w:val="both"/>
        <w:rPr>
          <w:color w:val="000000" w:themeColor="text1"/>
          <w:sz w:val="24"/>
          <w:szCs w:val="24"/>
        </w:rPr>
      </w:pPr>
    </w:p>
    <w:p w:rsidR="00E917ED" w:rsidRPr="000C5D86" w:rsidRDefault="00E917ED" w:rsidP="00F07D01">
      <w:pPr>
        <w:pStyle w:val="a3"/>
        <w:rPr>
          <w:color w:val="000000" w:themeColor="text1"/>
          <w:sz w:val="24"/>
          <w:szCs w:val="24"/>
        </w:rPr>
      </w:pPr>
    </w:p>
    <w:p w:rsidR="00E917ED" w:rsidRPr="000C5D86" w:rsidRDefault="0057453B" w:rsidP="00F07D01">
      <w:pPr>
        <w:pStyle w:val="1"/>
        <w:ind w:left="1041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2. СТРУКТУРА И СОДЕРЖАНИЕ УЧЕБНОЙ ДИСЦИПЛИНЫ</w:t>
      </w:r>
    </w:p>
    <w:p w:rsidR="00E917ED" w:rsidRPr="000C5D86" w:rsidRDefault="00E917ED" w:rsidP="00F07D01">
      <w:pPr>
        <w:pStyle w:val="a3"/>
        <w:rPr>
          <w:b/>
          <w:color w:val="000000" w:themeColor="text1"/>
          <w:sz w:val="24"/>
          <w:szCs w:val="24"/>
        </w:rPr>
      </w:pPr>
    </w:p>
    <w:p w:rsidR="00E917ED" w:rsidRPr="000C5D86" w:rsidRDefault="0057453B" w:rsidP="00F07D01">
      <w:pPr>
        <w:pStyle w:val="a4"/>
        <w:numPr>
          <w:ilvl w:val="1"/>
          <w:numId w:val="12"/>
        </w:numPr>
        <w:tabs>
          <w:tab w:val="left" w:pos="714"/>
        </w:tabs>
        <w:spacing w:before="0"/>
        <w:ind w:hanging="495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Объем учебной дисциплины и виды учебной</w:t>
      </w:r>
      <w:r w:rsidRPr="000C5D86">
        <w:rPr>
          <w:b/>
          <w:color w:val="000000" w:themeColor="text1"/>
          <w:spacing w:val="5"/>
          <w:sz w:val="24"/>
          <w:szCs w:val="24"/>
        </w:rPr>
        <w:t xml:space="preserve"> </w:t>
      </w:r>
      <w:r w:rsidRPr="000C5D86">
        <w:rPr>
          <w:b/>
          <w:color w:val="000000" w:themeColor="text1"/>
          <w:sz w:val="24"/>
          <w:szCs w:val="24"/>
        </w:rPr>
        <w:t>работы</w:t>
      </w:r>
    </w:p>
    <w:p w:rsidR="00E917ED" w:rsidRPr="000C5D86" w:rsidRDefault="00E917ED" w:rsidP="00F07D01">
      <w:pPr>
        <w:pStyle w:val="a3"/>
        <w:rPr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4"/>
        <w:gridCol w:w="2667"/>
      </w:tblGrid>
      <w:tr w:rsidR="00F07D01" w:rsidRPr="000C5D86" w:rsidTr="00F07D01">
        <w:trPr>
          <w:trHeight w:val="398"/>
        </w:trPr>
        <w:tc>
          <w:tcPr>
            <w:tcW w:w="368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>Объем в часах</w:t>
            </w:r>
          </w:p>
        </w:tc>
      </w:tr>
      <w:tr w:rsidR="00F07D01" w:rsidRPr="000C5D86" w:rsidTr="00F07D01">
        <w:trPr>
          <w:trHeight w:val="462"/>
        </w:trPr>
        <w:tc>
          <w:tcPr>
            <w:tcW w:w="3685" w:type="pct"/>
            <w:vAlign w:val="center"/>
          </w:tcPr>
          <w:p w:rsidR="00F07D01" w:rsidRPr="000C5D86" w:rsidRDefault="00F07D01" w:rsidP="00F07D01">
            <w:pPr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>50</w:t>
            </w:r>
          </w:p>
        </w:tc>
      </w:tr>
      <w:tr w:rsidR="00F07D01" w:rsidRPr="000C5D86" w:rsidTr="00F07D01">
        <w:trPr>
          <w:trHeight w:val="368"/>
        </w:trPr>
        <w:tc>
          <w:tcPr>
            <w:tcW w:w="3685" w:type="pct"/>
            <w:shd w:val="clear" w:color="auto" w:fill="auto"/>
            <w:vAlign w:val="center"/>
          </w:tcPr>
          <w:p w:rsidR="00F07D01" w:rsidRPr="000C5D86" w:rsidRDefault="00F07D01" w:rsidP="00F07D01">
            <w:pPr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07D01" w:rsidRPr="000C5D86" w:rsidTr="00F07D01">
        <w:trPr>
          <w:trHeight w:val="336"/>
        </w:trPr>
        <w:tc>
          <w:tcPr>
            <w:tcW w:w="5000" w:type="pct"/>
            <w:gridSpan w:val="2"/>
            <w:vAlign w:val="center"/>
          </w:tcPr>
          <w:p w:rsidR="00F07D01" w:rsidRPr="000C5D86" w:rsidRDefault="00F07D01" w:rsidP="00F07D01">
            <w:pPr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F07D01" w:rsidRPr="000C5D86" w:rsidTr="00F07D01">
        <w:trPr>
          <w:trHeight w:val="336"/>
        </w:trPr>
        <w:tc>
          <w:tcPr>
            <w:tcW w:w="3685" w:type="pct"/>
            <w:vAlign w:val="center"/>
          </w:tcPr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F07D01" w:rsidRPr="000C5D86" w:rsidTr="00F07D01">
        <w:trPr>
          <w:trHeight w:val="256"/>
        </w:trPr>
        <w:tc>
          <w:tcPr>
            <w:tcW w:w="3685" w:type="pct"/>
            <w:vAlign w:val="center"/>
          </w:tcPr>
          <w:p w:rsidR="00F07D01" w:rsidRPr="000C5D86" w:rsidRDefault="00F07D01" w:rsidP="00F07D01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практические занятия</w:t>
            </w:r>
            <w:r w:rsidRPr="000C5D86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07D01" w:rsidRPr="000C5D86" w:rsidTr="00F07D01">
        <w:trPr>
          <w:trHeight w:val="267"/>
        </w:trPr>
        <w:tc>
          <w:tcPr>
            <w:tcW w:w="3685" w:type="pct"/>
            <w:vAlign w:val="center"/>
          </w:tcPr>
          <w:p w:rsidR="00F07D01" w:rsidRPr="000C5D86" w:rsidRDefault="00F07D01" w:rsidP="00F07D01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i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F07D01" w:rsidRPr="000C5D86" w:rsidTr="00F07D01">
        <w:trPr>
          <w:trHeight w:val="331"/>
        </w:trPr>
        <w:tc>
          <w:tcPr>
            <w:tcW w:w="3685" w:type="pct"/>
            <w:vAlign w:val="center"/>
          </w:tcPr>
          <w:p w:rsidR="00F07D01" w:rsidRPr="000C5D86" w:rsidRDefault="00F07D01" w:rsidP="00F07D01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 w:rsidRPr="000C5D8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C5D86">
              <w:rPr>
                <w:b/>
                <w:iCs/>
                <w:color w:val="000000" w:themeColor="text1"/>
                <w:sz w:val="24"/>
                <w:szCs w:val="24"/>
              </w:rPr>
              <w:t>в форме (проводится контрольная работа)</w:t>
            </w:r>
          </w:p>
        </w:tc>
        <w:tc>
          <w:tcPr>
            <w:tcW w:w="1315" w:type="pct"/>
            <w:vAlign w:val="center"/>
          </w:tcPr>
          <w:p w:rsidR="00F07D01" w:rsidRPr="000C5D86" w:rsidRDefault="00F07D01" w:rsidP="00F07D01">
            <w:pPr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0C5D86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E917ED" w:rsidRPr="000C5D86" w:rsidRDefault="00E917ED" w:rsidP="00F07D01">
      <w:pPr>
        <w:rPr>
          <w:color w:val="000000" w:themeColor="text1"/>
          <w:sz w:val="24"/>
          <w:szCs w:val="24"/>
        </w:rPr>
        <w:sectPr w:rsidR="00E917ED" w:rsidRPr="000C5D86" w:rsidSect="00F07D01">
          <w:footerReference w:type="default" r:id="rId9"/>
          <w:type w:val="nextColumn"/>
          <w:pgSz w:w="11910" w:h="16840"/>
          <w:pgMar w:top="851" w:right="567" w:bottom="851" w:left="1418" w:header="0" w:footer="918" w:gutter="0"/>
          <w:cols w:space="720"/>
        </w:sectPr>
      </w:pPr>
    </w:p>
    <w:p w:rsidR="00E917ED" w:rsidRPr="000C5D86" w:rsidRDefault="0057453B" w:rsidP="00F07D01">
      <w:pPr>
        <w:pStyle w:val="a4"/>
        <w:numPr>
          <w:ilvl w:val="1"/>
          <w:numId w:val="12"/>
        </w:numPr>
        <w:tabs>
          <w:tab w:val="left" w:pos="728"/>
          <w:tab w:val="left" w:pos="8078"/>
        </w:tabs>
        <w:spacing w:before="0"/>
        <w:ind w:left="727" w:hanging="495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lastRenderedPageBreak/>
        <w:t>Тематический план и содержание</w:t>
      </w:r>
      <w:r w:rsidRPr="000C5D86">
        <w:rPr>
          <w:b/>
          <w:color w:val="000000" w:themeColor="text1"/>
          <w:spacing w:val="-10"/>
          <w:sz w:val="24"/>
          <w:szCs w:val="24"/>
        </w:rPr>
        <w:t xml:space="preserve"> </w:t>
      </w:r>
      <w:r w:rsidRPr="000C5D86">
        <w:rPr>
          <w:b/>
          <w:color w:val="000000" w:themeColor="text1"/>
          <w:sz w:val="24"/>
          <w:szCs w:val="24"/>
        </w:rPr>
        <w:t>учебной</w:t>
      </w:r>
      <w:r w:rsidRPr="000C5D86">
        <w:rPr>
          <w:b/>
          <w:color w:val="000000" w:themeColor="text1"/>
          <w:spacing w:val="65"/>
          <w:sz w:val="24"/>
          <w:szCs w:val="24"/>
        </w:rPr>
        <w:t xml:space="preserve"> </w:t>
      </w:r>
      <w:r w:rsidRPr="000C5D86">
        <w:rPr>
          <w:b/>
          <w:color w:val="000000" w:themeColor="text1"/>
          <w:sz w:val="24"/>
          <w:szCs w:val="24"/>
        </w:rPr>
        <w:t>дисциплины</w:t>
      </w:r>
      <w:r w:rsidRPr="000C5D86">
        <w:rPr>
          <w:b/>
          <w:color w:val="000000" w:themeColor="text1"/>
          <w:sz w:val="24"/>
          <w:szCs w:val="24"/>
        </w:rPr>
        <w:tab/>
      </w:r>
    </w:p>
    <w:p w:rsidR="00E917ED" w:rsidRPr="000C5D86" w:rsidRDefault="00E917ED" w:rsidP="00F07D01">
      <w:pPr>
        <w:pStyle w:val="a3"/>
        <w:rPr>
          <w:b/>
          <w:color w:val="000000" w:themeColor="text1"/>
          <w:sz w:val="24"/>
          <w:szCs w:val="24"/>
        </w:rPr>
      </w:pPr>
    </w:p>
    <w:tbl>
      <w:tblPr>
        <w:tblStyle w:val="TableNormal"/>
        <w:tblW w:w="14761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6"/>
        <w:gridCol w:w="55"/>
        <w:gridCol w:w="8169"/>
        <w:gridCol w:w="1701"/>
        <w:gridCol w:w="1700"/>
      </w:tblGrid>
      <w:tr w:rsidR="000C5D86" w:rsidRPr="000C5D86" w:rsidTr="00AF05B1">
        <w:trPr>
          <w:trHeight w:val="600"/>
        </w:trPr>
        <w:tc>
          <w:tcPr>
            <w:tcW w:w="3138" w:type="dxa"/>
            <w:vAlign w:val="center"/>
          </w:tcPr>
          <w:p w:rsidR="00F07D01" w:rsidRPr="000C5D86" w:rsidRDefault="00F07D01" w:rsidP="00AF05B1">
            <w:pPr>
              <w:pStyle w:val="TableParagraph"/>
              <w:ind w:left="161" w:right="14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2" w:type="dxa"/>
            <w:gridSpan w:val="2"/>
            <w:vAlign w:val="center"/>
          </w:tcPr>
          <w:p w:rsidR="00F07D01" w:rsidRPr="000C5D86" w:rsidRDefault="00F07D01" w:rsidP="00AF05B1">
            <w:pPr>
              <w:pStyle w:val="TableParagraph"/>
              <w:ind w:left="3519" w:hanging="311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материала, практические занятия</w:t>
            </w:r>
          </w:p>
        </w:tc>
        <w:tc>
          <w:tcPr>
            <w:tcW w:w="1701" w:type="dxa"/>
            <w:vAlign w:val="center"/>
          </w:tcPr>
          <w:p w:rsidR="00F07D01" w:rsidRPr="000C5D86" w:rsidRDefault="00F07D01" w:rsidP="00F07D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bCs/>
                <w:color w:val="000000" w:themeColor="text1"/>
                <w:sz w:val="24"/>
                <w:szCs w:val="24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07D01" w:rsidRPr="000C5D86" w:rsidRDefault="00F07D01" w:rsidP="00F07D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bCs/>
                <w:color w:val="000000" w:themeColor="text1"/>
                <w:sz w:val="24"/>
                <w:szCs w:val="24"/>
              </w:rPr>
              <w:t>Коды компетенций формированию которых способствует элемент программы</w:t>
            </w:r>
          </w:p>
        </w:tc>
      </w:tr>
      <w:tr w:rsidR="000C5D86" w:rsidRPr="000C5D86" w:rsidTr="009F7E02">
        <w:trPr>
          <w:trHeight w:val="297"/>
        </w:trPr>
        <w:tc>
          <w:tcPr>
            <w:tcW w:w="3138" w:type="dxa"/>
          </w:tcPr>
          <w:p w:rsidR="00E917ED" w:rsidRPr="000C5D86" w:rsidRDefault="0057453B" w:rsidP="00F07D01">
            <w:pPr>
              <w:pStyle w:val="TableParagraph"/>
              <w:ind w:left="1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22" w:type="dxa"/>
            <w:gridSpan w:val="2"/>
          </w:tcPr>
          <w:p w:rsidR="00E917ED" w:rsidRPr="000C5D86" w:rsidRDefault="0057453B" w:rsidP="00F07D01">
            <w:pPr>
              <w:pStyle w:val="TableParagraph"/>
              <w:ind w:left="1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917ED" w:rsidRPr="000C5D86" w:rsidRDefault="0057453B" w:rsidP="00F07D01">
            <w:pPr>
              <w:pStyle w:val="TableParagraph"/>
              <w:ind w:left="14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917ED" w:rsidRPr="000C5D86" w:rsidRDefault="009F7E02" w:rsidP="00F07D01">
            <w:pPr>
              <w:pStyle w:val="TableParagraph"/>
              <w:ind w:left="9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</w:tr>
      <w:tr w:rsidR="000C5D86" w:rsidRPr="000C5D86" w:rsidTr="009F7E02">
        <w:trPr>
          <w:trHeight w:val="273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left="157" w:right="147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AF05B1" w:rsidRDefault="000C5D86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0C5D86" w:rsidRPr="000C5D86" w:rsidRDefault="000C5D86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796"/>
        </w:trPr>
        <w:tc>
          <w:tcPr>
            <w:tcW w:w="3138" w:type="dxa"/>
            <w:vMerge/>
          </w:tcPr>
          <w:p w:rsidR="00AF05B1" w:rsidRPr="000C5D86" w:rsidRDefault="00AF05B1" w:rsidP="00F07D0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AF05B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Предмет, содержание, задачи курса. Порядок изучения курса, взаимосвязь с другими дисциплинами. Теоретическое и практическое значение дисциплины в подготовке специалистов.</w:t>
            </w:r>
          </w:p>
        </w:tc>
        <w:tc>
          <w:tcPr>
            <w:tcW w:w="1701" w:type="dxa"/>
            <w:vMerge/>
          </w:tcPr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59"/>
        </w:trPr>
        <w:tc>
          <w:tcPr>
            <w:tcW w:w="11364" w:type="dxa"/>
            <w:gridSpan w:val="3"/>
          </w:tcPr>
          <w:p w:rsidR="00E917ED" w:rsidRPr="000C5D86" w:rsidRDefault="0057453B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1. Правое регулирование производственных (экономических) отношений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17ED" w:rsidRPr="000C5D86" w:rsidRDefault="00E917ED" w:rsidP="00F07D01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53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left="110"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 1.1.</w:t>
            </w:r>
          </w:p>
          <w:p w:rsidR="00AF05B1" w:rsidRPr="000C5D86" w:rsidRDefault="00AF05B1" w:rsidP="00F07D01">
            <w:pPr>
              <w:pStyle w:val="TableParagraph"/>
              <w:ind w:left="110"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Правовое регулирование экономических отношений</w:t>
            </w: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F05B1" w:rsidRPr="000C5D86" w:rsidRDefault="00AF05B1" w:rsidP="00F07D01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060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AF05B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и виды экономических отношений. Предпринимательская деятельность и наемный труд. Признаки предпринимательской деятельности. Значение государственной регистрации. Экономические отношения как предмет правового регулирования. Значение предпринимательской деятельности.</w:t>
            </w:r>
          </w:p>
        </w:tc>
        <w:tc>
          <w:tcPr>
            <w:tcW w:w="1701" w:type="dxa"/>
            <w:vMerge/>
          </w:tcPr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39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 1.2.</w:t>
            </w:r>
          </w:p>
          <w:p w:rsidR="00AF05B1" w:rsidRPr="000C5D86" w:rsidRDefault="00AF05B1" w:rsidP="00F07D01">
            <w:pPr>
              <w:pStyle w:val="TableParagraph"/>
              <w:ind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Экономические отношения, как предмет правового регулирования</w:t>
            </w: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AF05B1" w:rsidRPr="000C5D86" w:rsidRDefault="00AF05B1" w:rsidP="00F07D01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F05B1" w:rsidRPr="000C5D86" w:rsidRDefault="00AF05B1" w:rsidP="00F07D01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796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AF05B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Частноправовое регулирование предпринимательской деятельности, публично-правовое регулирование ПД. Лицензирование, антимонопольное регулирование, стандартизация, сертификация.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89"/>
        </w:trPr>
        <w:tc>
          <w:tcPr>
            <w:tcW w:w="11364" w:type="dxa"/>
            <w:gridSpan w:val="3"/>
          </w:tcPr>
          <w:p w:rsidR="00AF05B1" w:rsidRPr="000C5D86" w:rsidRDefault="0057453B" w:rsidP="00AF05B1">
            <w:pPr>
              <w:pStyle w:val="TableParagraph"/>
              <w:tabs>
                <w:tab w:val="left" w:pos="3447"/>
              </w:tabs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2.</w:t>
            </w:r>
            <w:r w:rsidRPr="000C5D86">
              <w:rPr>
                <w:b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D86">
              <w:rPr>
                <w:b/>
                <w:color w:val="000000" w:themeColor="text1"/>
                <w:sz w:val="24"/>
                <w:szCs w:val="24"/>
              </w:rPr>
              <w:t>Правовое</w:t>
            </w:r>
            <w:r w:rsidRPr="000C5D86">
              <w:rPr>
                <w:b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C5D86">
              <w:rPr>
                <w:b/>
                <w:color w:val="000000" w:themeColor="text1"/>
                <w:sz w:val="24"/>
                <w:szCs w:val="24"/>
              </w:rPr>
              <w:t>регулирование</w:t>
            </w:r>
            <w:r w:rsidRPr="000C5D86">
              <w:rPr>
                <w:b/>
                <w:color w:val="000000" w:themeColor="text1"/>
                <w:sz w:val="24"/>
                <w:szCs w:val="24"/>
              </w:rPr>
              <w:tab/>
              <w:t>предпринимательской</w:t>
            </w:r>
            <w:r w:rsidRPr="000C5D86">
              <w:rPr>
                <w:b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C5D86">
              <w:rPr>
                <w:b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pStyle w:val="TableParagraph"/>
              <w:tabs>
                <w:tab w:val="left" w:pos="478"/>
              </w:tabs>
              <w:ind w:right="373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left="110"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2.1. </w:t>
            </w:r>
          </w:p>
          <w:p w:rsidR="00AF05B1" w:rsidRPr="000C5D86" w:rsidRDefault="00AF05B1" w:rsidP="00F07D01">
            <w:pPr>
              <w:pStyle w:val="TableParagraph"/>
              <w:ind w:left="110"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112"/>
        </w:trPr>
        <w:tc>
          <w:tcPr>
            <w:tcW w:w="3138" w:type="dxa"/>
            <w:vMerge/>
            <w:tcBorders>
              <w:bottom w:val="single" w:sz="4" w:space="0" w:color="000000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bottom w:val="single" w:sz="4" w:space="0" w:color="000000"/>
            </w:tcBorders>
          </w:tcPr>
          <w:p w:rsidR="00AF05B1" w:rsidRPr="000C5D86" w:rsidRDefault="00AF05B1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Субъекты предпринимательской деятельности. Право собственности. Формы собственности. Право хозяйственного ведения. Право оперативного управления.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2.2. </w:t>
            </w:r>
          </w:p>
          <w:p w:rsidR="00AF05B1" w:rsidRPr="000C5D86" w:rsidRDefault="00AF05B1" w:rsidP="00F07D01">
            <w:pPr>
              <w:pStyle w:val="TableParagraph"/>
              <w:ind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lastRenderedPageBreak/>
              <w:t>Юридические лица как субъекты предпринимательской деятельности. Создание, реорганизация и ликвидация юридического лица</w:t>
            </w: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036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Общественные потребности, обусловившие появление юридического лица. Понятие и признаки юридического лица. Правоспособность юридического лица и его органы. Виды юридического лица. Функция юридического лица.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84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left="110" w:right="8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 2.3. Несостоятельность (банкротство) субъектов предпринимательской деятельности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</w:tcBorders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791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 w:right="97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несостоятельности(банкротства). Признаки банкротства. Порядок рассмотрения дел о банкротстве в арбитражном суде. Процедуры банкротства: наблюдение, финансовое оздоровление, внешнее управление, конкурсное производство, мировое соглашение.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16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5B1" w:rsidRPr="000C5D86" w:rsidRDefault="009F7E02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21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ПЗ № 1. Подготовка документов юридического лица к регистрации.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83"/>
        </w:trPr>
        <w:tc>
          <w:tcPr>
            <w:tcW w:w="11364" w:type="dxa"/>
            <w:gridSpan w:val="3"/>
          </w:tcPr>
          <w:p w:rsidR="00E917ED" w:rsidRPr="000C5D86" w:rsidRDefault="0057453B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3. Правовое регулирование договорных отношений.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85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left="110" w:right="23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3.1. </w:t>
            </w:r>
          </w:p>
          <w:p w:rsidR="00AF05B1" w:rsidRPr="000C5D86" w:rsidRDefault="00AF05B1" w:rsidP="00F07D01">
            <w:pPr>
              <w:pStyle w:val="TableParagraph"/>
              <w:ind w:left="110" w:right="23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Гражданско-правовой договор.</w:t>
            </w: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123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гражданско-правового договора. Содержание договора. Форма договора: понятие и виды. Устная форма договора и конклюдентные действия. Простая и письменная форма. Государственная регистрация сделок (договоров). Виды договоров (сделок). Заключение договора. Акцепт и оферта. Изменение и рассмотрение договоров.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4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63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5B1" w:rsidRPr="000C5D86" w:rsidRDefault="009F7E02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38" w:type="dxa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ПЗ№ 2. Составление и оформление гражданского договора.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49"/>
        </w:trPr>
        <w:tc>
          <w:tcPr>
            <w:tcW w:w="3138" w:type="dxa"/>
            <w:vMerge w:val="restart"/>
          </w:tcPr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3.2. </w:t>
            </w:r>
          </w:p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Отдельные виды</w:t>
            </w:r>
          </w:p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гражданско-правовых договоров</w:t>
            </w:r>
          </w:p>
        </w:tc>
        <w:tc>
          <w:tcPr>
            <w:tcW w:w="8222" w:type="dxa"/>
            <w:gridSpan w:val="2"/>
            <w:tcBorders>
              <w:bottom w:val="single" w:sz="4" w:space="0" w:color="auto"/>
            </w:tcBorders>
          </w:tcPr>
          <w:p w:rsidR="00AF05B1" w:rsidRPr="000C5D86" w:rsidRDefault="00AF05B1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840"/>
        </w:trPr>
        <w:tc>
          <w:tcPr>
            <w:tcW w:w="3138" w:type="dxa"/>
            <w:vMerge/>
          </w:tcPr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</w:tcBorders>
          </w:tcPr>
          <w:p w:rsidR="00AF05B1" w:rsidRPr="000C5D86" w:rsidRDefault="00AF05B1" w:rsidP="00F07D01">
            <w:pPr>
              <w:pStyle w:val="TableParagraph"/>
              <w:ind w:left="110" w:right="143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Классификация договоров по их предмету. Договор купли-продажи. Договор поставки. Договор розничной купли-продажи. Договор аренды. Договор подряда. Договор банковского счета.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59"/>
        </w:trPr>
        <w:tc>
          <w:tcPr>
            <w:tcW w:w="11364" w:type="dxa"/>
            <w:gridSpan w:val="3"/>
          </w:tcPr>
          <w:p w:rsidR="00E917ED" w:rsidRPr="000C5D86" w:rsidRDefault="0057453B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4. Экономические споры.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93" w:type="dxa"/>
            <w:gridSpan w:val="2"/>
            <w:vMerge w:val="restart"/>
          </w:tcPr>
          <w:p w:rsidR="00AF05B1" w:rsidRPr="000C5D86" w:rsidRDefault="00AF05B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 4.1.</w:t>
            </w:r>
          </w:p>
          <w:p w:rsidR="00AF05B1" w:rsidRPr="000C5D86" w:rsidRDefault="00AF05B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Защита гражданских прав и экономические споры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320"/>
        </w:trPr>
        <w:tc>
          <w:tcPr>
            <w:tcW w:w="3193" w:type="dxa"/>
            <w:gridSpan w:val="2"/>
            <w:vMerge/>
          </w:tcPr>
          <w:p w:rsidR="00AF05B1" w:rsidRPr="000C5D86" w:rsidRDefault="00AF05B1" w:rsidP="00F07D01">
            <w:pPr>
              <w:pStyle w:val="TableParagraph"/>
              <w:ind w:left="110" w:right="56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AF05B1">
            <w:pPr>
              <w:pStyle w:val="TableParagraph"/>
              <w:ind w:left="105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защиты гражданских прав. Способы защиты гражданских прав. Порядок защиты гражданских прав. Право на защиту. Понятие и виды экономических споров. Юрисдикционные органы. Судебная система Российской Федерации. Подведомственность и подсудность споров. Досудебный порядок урегулирования споров.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843"/>
        </w:trPr>
        <w:tc>
          <w:tcPr>
            <w:tcW w:w="3193" w:type="dxa"/>
            <w:gridSpan w:val="2"/>
            <w:vMerge/>
          </w:tcPr>
          <w:p w:rsidR="00AF05B1" w:rsidRPr="000C5D86" w:rsidRDefault="00AF05B1" w:rsidP="00F07D01">
            <w:pPr>
              <w:pStyle w:val="TableParagraph"/>
              <w:ind w:left="110" w:right="56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Лица, участвующие в деле. Судебное представительство. Иск. Подготовка дела к слушанию и начало судебного разбирательства. Исследование доказательств и судебные прения. Судебное решение. Законная сила судебного решения.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527"/>
        </w:trPr>
        <w:tc>
          <w:tcPr>
            <w:tcW w:w="3193" w:type="dxa"/>
            <w:gridSpan w:val="2"/>
            <w:vMerge/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  <w:r w:rsidRPr="000C5D8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ПЗ № 3. Досудебный (презентационный) порядок рассмотрения споров.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05B1" w:rsidRPr="000C5D86" w:rsidRDefault="009F7E02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11364" w:type="dxa"/>
            <w:gridSpan w:val="3"/>
          </w:tcPr>
          <w:p w:rsidR="00FB70F3" w:rsidRPr="000C5D86" w:rsidRDefault="00011CD8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5. Трудовое право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F3" w:rsidRPr="000C5D86" w:rsidRDefault="00FB70F3" w:rsidP="00F07D01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</w:tcBorders>
            <w:shd w:val="clear" w:color="auto" w:fill="auto"/>
            <w:vAlign w:val="center"/>
          </w:tcPr>
          <w:p w:rsidR="00FB70F3" w:rsidRPr="000C5D86" w:rsidRDefault="00FB70F3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93" w:type="dxa"/>
            <w:gridSpan w:val="2"/>
            <w:vMerge w:val="restart"/>
          </w:tcPr>
          <w:p w:rsidR="00AF05B1" w:rsidRPr="000C5D86" w:rsidRDefault="00AF05B1" w:rsidP="00F07D01">
            <w:pPr>
              <w:pStyle w:val="TableParagraph"/>
              <w:ind w:left="110" w:right="6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Тема. 5.1.</w:t>
            </w:r>
          </w:p>
          <w:p w:rsidR="00AF05B1" w:rsidRPr="000C5D86" w:rsidRDefault="00AF05B1" w:rsidP="00F07D01">
            <w:pPr>
              <w:pStyle w:val="TableParagraph"/>
              <w:ind w:left="110" w:right="66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Трудовое право, как отрасль права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638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AF05B1" w:rsidRPr="000C5D86" w:rsidRDefault="00AF05B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Предмет, метод, источники трудового права. Общие положения трудового кодекса Российской Федерации. Трудовые отношения и участники трудовых отношений.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21"/>
        </w:trPr>
        <w:tc>
          <w:tcPr>
            <w:tcW w:w="3193" w:type="dxa"/>
            <w:gridSpan w:val="2"/>
            <w:vMerge w:val="restart"/>
          </w:tcPr>
          <w:p w:rsidR="00AF05B1" w:rsidRPr="000C5D86" w:rsidRDefault="00AF05B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5.2. </w:t>
            </w:r>
          </w:p>
          <w:p w:rsidR="00AF05B1" w:rsidRPr="000C5D86" w:rsidRDefault="00AF05B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Организация занятости трудоустройства населения России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858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 w:right="591"/>
              <w:jc w:val="both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Законодательство о занятости и трудоустройстве. Понятие и формы</w:t>
            </w:r>
            <w:r w:rsidRPr="000C5D86">
              <w:rPr>
                <w:color w:val="000000" w:themeColor="text1"/>
                <w:spacing w:val="-31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занятости. Права граждан и гарантии государства в области занятости. Органы занятости населения и их</w:t>
            </w:r>
            <w:r w:rsidRPr="000C5D86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функции.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187"/>
        </w:trPr>
        <w:tc>
          <w:tcPr>
            <w:tcW w:w="3193" w:type="dxa"/>
            <w:gridSpan w:val="2"/>
            <w:vMerge w:val="restart"/>
          </w:tcPr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5.3. </w:t>
            </w:r>
          </w:p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Заключение трудового договора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355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0C5D86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трудового договора. Содержание трудового договора. Порядок приема на работу. Документы, необходимые при приеме на работу. Понятие и значение трудовой книжки. Виды трудового договора. Испытательный срок. Изменение трудового договора: перевод, перемещение, перевод в связи с производственной необходимостью, изменение существенных условий трудового договора.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87"/>
        </w:trPr>
        <w:tc>
          <w:tcPr>
            <w:tcW w:w="3193" w:type="dxa"/>
            <w:gridSpan w:val="2"/>
            <w:vMerge w:val="restart"/>
          </w:tcPr>
          <w:p w:rsidR="00AF05B1" w:rsidRPr="000C5D86" w:rsidRDefault="00AF05B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5.4. </w:t>
            </w:r>
          </w:p>
          <w:p w:rsidR="00AF05B1" w:rsidRPr="000C5D86" w:rsidRDefault="00AF05B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Прекращение трудового договора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uble" w:sz="1" w:space="0" w:color="000000"/>
            </w:tcBorders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871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0C5D86">
            <w:pPr>
              <w:pStyle w:val="TableParagraph"/>
              <w:tabs>
                <w:tab w:val="left" w:pos="8302"/>
              </w:tabs>
              <w:ind w:left="105" w:right="132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Общие основания прекращения трудового договора. Расторжение трудового договора по инициативе работника. Расторжение трудового договора по инициативе работодателя. Иные основания прекращения трудового договора.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73"/>
        </w:trPr>
        <w:tc>
          <w:tcPr>
            <w:tcW w:w="3193" w:type="dxa"/>
            <w:gridSpan w:val="2"/>
            <w:vMerge w:val="restart"/>
          </w:tcPr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 5.5.</w:t>
            </w:r>
          </w:p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 Рабочее время и время отдыха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843"/>
        </w:trPr>
        <w:tc>
          <w:tcPr>
            <w:tcW w:w="3193" w:type="dxa"/>
            <w:gridSpan w:val="2"/>
            <w:vMerge/>
          </w:tcPr>
          <w:p w:rsidR="00AF05B1" w:rsidRPr="000C5D86" w:rsidRDefault="00AF05B1" w:rsidP="00F07D0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Понятие рабочего времени. </w:t>
            </w:r>
            <w:r w:rsidRPr="000C5D86">
              <w:rPr>
                <w:color w:val="000000" w:themeColor="text1"/>
                <w:spacing w:val="-3"/>
                <w:sz w:val="24"/>
                <w:szCs w:val="24"/>
              </w:rPr>
              <w:t xml:space="preserve">Виды </w:t>
            </w:r>
            <w:r w:rsidRPr="000C5D86">
              <w:rPr>
                <w:color w:val="000000" w:themeColor="text1"/>
                <w:sz w:val="24"/>
                <w:szCs w:val="24"/>
              </w:rPr>
              <w:t xml:space="preserve">рабочего времени. Режим рабочего времени. Понятие время отдыха. </w:t>
            </w:r>
            <w:r w:rsidRPr="000C5D86">
              <w:rPr>
                <w:color w:val="000000" w:themeColor="text1"/>
                <w:spacing w:val="-3"/>
                <w:sz w:val="24"/>
                <w:szCs w:val="24"/>
              </w:rPr>
              <w:t xml:space="preserve">Виды </w:t>
            </w:r>
            <w:r w:rsidRPr="000C5D86">
              <w:rPr>
                <w:color w:val="000000" w:themeColor="text1"/>
                <w:sz w:val="24"/>
                <w:szCs w:val="24"/>
              </w:rPr>
              <w:t>времени отдыха. Работа в выходные и нерабочие праздничные дни. Понятие и виды отпусков.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4"/>
        </w:trPr>
        <w:tc>
          <w:tcPr>
            <w:tcW w:w="3193" w:type="dxa"/>
            <w:gridSpan w:val="2"/>
            <w:vMerge w:val="restart"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5.6. </w:t>
            </w:r>
          </w:p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Заработная плата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F05B1" w:rsidRPr="000C5D86" w:rsidRDefault="00F51E4B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585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и значение заработной платы. Механизм правового регулирования заработной платы. Порядок выплаты заработной платы. Защита заработной платы.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AF05B1" w:rsidRPr="000C5D86" w:rsidRDefault="00AF05B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1380"/>
        </w:trPr>
        <w:tc>
          <w:tcPr>
            <w:tcW w:w="3193" w:type="dxa"/>
            <w:gridSpan w:val="2"/>
          </w:tcPr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lastRenderedPageBreak/>
              <w:t xml:space="preserve">Тема 5.7. </w:t>
            </w:r>
          </w:p>
          <w:p w:rsidR="00AF05B1" w:rsidRPr="000C5D86" w:rsidRDefault="00AF05B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Трудовая дисциплина</w:t>
            </w:r>
          </w:p>
        </w:tc>
        <w:tc>
          <w:tcPr>
            <w:tcW w:w="8171" w:type="dxa"/>
          </w:tcPr>
          <w:p w:rsidR="00AF05B1" w:rsidRPr="000C5D86" w:rsidRDefault="00AF05B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AF05B1" w:rsidRPr="000C5D86" w:rsidRDefault="00AF05B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дисциплины труда. Способы обеспечения дисциплины труда. Дисциплинарная ответственность. Виды дисциплинарных взысканий. Порядок привлечения работника к дисциплинарной ответственности. Обжалование и снятие дисциплинарных взысканий.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05B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tcBorders>
              <w:top w:val="nil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AF05B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273"/>
        </w:trPr>
        <w:tc>
          <w:tcPr>
            <w:tcW w:w="3193" w:type="dxa"/>
            <w:gridSpan w:val="2"/>
            <w:vMerge w:val="restart"/>
          </w:tcPr>
          <w:p w:rsidR="00F07D01" w:rsidRPr="000C5D86" w:rsidRDefault="00F07D0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5.8. </w:t>
            </w:r>
          </w:p>
          <w:p w:rsidR="00F07D01" w:rsidRPr="000C5D86" w:rsidRDefault="00F07D0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Материальная ответственность</w:t>
            </w: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07D0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F07D0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844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материальной ответственности. Виды материальной ответственности. Порядок возмещения ущерба, причиненного работником. Материальная ответственность работодателя перед работником.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07D01" w:rsidRPr="000C5D86" w:rsidRDefault="00F07D0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4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7D01" w:rsidRPr="000C5D86" w:rsidRDefault="009F7E02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F07D01" w:rsidRPr="000C5D86" w:rsidRDefault="00F07D0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8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 xml:space="preserve">ПЗ№ 4. </w:t>
            </w:r>
            <w:r w:rsidRPr="000C5D86">
              <w:rPr>
                <w:color w:val="000000" w:themeColor="text1"/>
                <w:sz w:val="24"/>
                <w:szCs w:val="24"/>
              </w:rPr>
              <w:t>Составление трудового договора.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F07D01" w:rsidRPr="000C5D86" w:rsidRDefault="00F07D0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4"/>
        </w:trPr>
        <w:tc>
          <w:tcPr>
            <w:tcW w:w="11364" w:type="dxa"/>
            <w:gridSpan w:val="3"/>
          </w:tcPr>
          <w:p w:rsidR="00E917ED" w:rsidRPr="000C5D86" w:rsidRDefault="0057453B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6. Право социальной защиты граждан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93" w:type="dxa"/>
            <w:gridSpan w:val="2"/>
            <w:vMerge w:val="restart"/>
          </w:tcPr>
          <w:p w:rsidR="00F07D01" w:rsidRPr="000C5D86" w:rsidRDefault="00F07D0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 6.1. </w:t>
            </w:r>
          </w:p>
          <w:p w:rsidR="00F07D01" w:rsidRPr="000C5D86" w:rsidRDefault="00F07D01" w:rsidP="00F07D01">
            <w:pPr>
              <w:pStyle w:val="TableParagraph"/>
              <w:ind w:left="110" w:right="568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Социальное обеспечение граждан</w:t>
            </w: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7D0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F07D0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532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Социальное обеспечение в Российской Федерации. Понятие социальной помощи.  Виды социальной помощи. Понятие пенсии. Виды пенсий.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5"/>
        </w:trPr>
        <w:tc>
          <w:tcPr>
            <w:tcW w:w="11364" w:type="dxa"/>
            <w:gridSpan w:val="3"/>
          </w:tcPr>
          <w:p w:rsidR="00E917ED" w:rsidRPr="000C5D86" w:rsidRDefault="0057453B" w:rsidP="00F07D01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Раздел 7. Административные правонарушения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pStyle w:val="TableParagraph"/>
              <w:ind w:left="14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63"/>
        </w:trPr>
        <w:tc>
          <w:tcPr>
            <w:tcW w:w="3193" w:type="dxa"/>
            <w:gridSpan w:val="2"/>
            <w:vMerge w:val="restart"/>
          </w:tcPr>
          <w:p w:rsidR="00F07D01" w:rsidRPr="000C5D86" w:rsidRDefault="00F07D0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Тема 7.1.</w:t>
            </w:r>
          </w:p>
          <w:p w:rsidR="00F07D01" w:rsidRPr="000C5D86" w:rsidRDefault="00F07D0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07D0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F07D0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1056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административного права. Понятие административной ответственности. Административные правонарушения. Субъекты и объекты административного правонарушения. Состав административного проступка. Понятие и виды административных наказаний.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vAlign w:val="center"/>
          </w:tcPr>
          <w:p w:rsidR="00F07D01" w:rsidRPr="000C5D86" w:rsidRDefault="00F07D0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306"/>
        </w:trPr>
        <w:tc>
          <w:tcPr>
            <w:tcW w:w="3193" w:type="dxa"/>
            <w:gridSpan w:val="2"/>
            <w:vMerge w:val="restart"/>
          </w:tcPr>
          <w:p w:rsidR="00F07D01" w:rsidRPr="000C5D86" w:rsidRDefault="00F07D0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Тема. 7.2. </w:t>
            </w:r>
          </w:p>
          <w:p w:rsidR="00F07D01" w:rsidRPr="000C5D86" w:rsidRDefault="00F07D01" w:rsidP="00F07D01">
            <w:pPr>
              <w:pStyle w:val="TableParagraph"/>
              <w:ind w:left="110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7D01" w:rsidRPr="000C5D86" w:rsidRDefault="00F51E4B" w:rsidP="00F07D01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 01 – 09</w:t>
            </w:r>
          </w:p>
          <w:p w:rsidR="000C5D86" w:rsidRDefault="000C5D86" w:rsidP="000C5D8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 1.1. – 1.4. </w:t>
            </w:r>
          </w:p>
          <w:p w:rsidR="00F07D01" w:rsidRPr="000C5D86" w:rsidRDefault="000C5D86" w:rsidP="000C5D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2.2. – 2.2.</w:t>
            </w:r>
          </w:p>
        </w:tc>
      </w:tr>
      <w:tr w:rsidR="000C5D86" w:rsidRPr="000C5D86" w:rsidTr="00AF05B1">
        <w:trPr>
          <w:trHeight w:val="509"/>
        </w:trPr>
        <w:tc>
          <w:tcPr>
            <w:tcW w:w="3193" w:type="dxa"/>
            <w:gridSpan w:val="2"/>
            <w:vMerge/>
            <w:tcBorders>
              <w:top w:val="nil"/>
            </w:tcBorders>
          </w:tcPr>
          <w:p w:rsidR="00F07D01" w:rsidRPr="000C5D86" w:rsidRDefault="00F07D01" w:rsidP="00F07D0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171" w:type="dxa"/>
          </w:tcPr>
          <w:p w:rsidR="00F07D01" w:rsidRPr="000C5D86" w:rsidRDefault="00F07D01" w:rsidP="00F07D01">
            <w:pPr>
              <w:pStyle w:val="TableParagraph"/>
              <w:ind w:left="105" w:right="323"/>
              <w:jc w:val="both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административной ответственности. Понятие и виды административных наказаний.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  <w:vAlign w:val="center"/>
          </w:tcPr>
          <w:p w:rsidR="00F07D01" w:rsidRPr="000C5D86" w:rsidRDefault="00F07D01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249"/>
        </w:trPr>
        <w:tc>
          <w:tcPr>
            <w:tcW w:w="11364" w:type="dxa"/>
            <w:gridSpan w:val="3"/>
            <w:tcBorders>
              <w:top w:val="nil"/>
            </w:tcBorders>
          </w:tcPr>
          <w:p w:rsidR="00F07D01" w:rsidRPr="000C5D86" w:rsidRDefault="00F07D01" w:rsidP="00AF05B1">
            <w:pPr>
              <w:pStyle w:val="TableParagraph"/>
              <w:ind w:right="323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Контрольная работа по изученным темам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F07D01" w:rsidRPr="000C5D86" w:rsidRDefault="009F7E02" w:rsidP="00F07D0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F07D01" w:rsidRPr="000C5D86" w:rsidRDefault="00F07D01" w:rsidP="00F07D01">
            <w:pPr>
              <w:pStyle w:val="TableParagraph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AF05B1">
        <w:trPr>
          <w:trHeight w:val="402"/>
        </w:trPr>
        <w:tc>
          <w:tcPr>
            <w:tcW w:w="11364" w:type="dxa"/>
            <w:gridSpan w:val="3"/>
          </w:tcPr>
          <w:p w:rsidR="00E917ED" w:rsidRPr="000C5D86" w:rsidRDefault="0057453B" w:rsidP="00F07D01">
            <w:pPr>
              <w:pStyle w:val="TableParagraph"/>
              <w:ind w:right="89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17ED" w:rsidRPr="000C5D86" w:rsidRDefault="00F07D01" w:rsidP="00F07D01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6" w:type="dxa"/>
            <w:tcBorders>
              <w:top w:val="nil"/>
            </w:tcBorders>
            <w:shd w:val="clear" w:color="auto" w:fill="auto"/>
            <w:vAlign w:val="center"/>
          </w:tcPr>
          <w:p w:rsidR="00E917ED" w:rsidRPr="000C5D86" w:rsidRDefault="00E917ED" w:rsidP="00F07D0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917ED" w:rsidRPr="000C5D86" w:rsidRDefault="00E917ED" w:rsidP="00F07D01">
      <w:pPr>
        <w:rPr>
          <w:color w:val="000000" w:themeColor="text1"/>
          <w:sz w:val="24"/>
          <w:szCs w:val="24"/>
        </w:rPr>
        <w:sectPr w:rsidR="00E917ED" w:rsidRPr="000C5D86" w:rsidSect="00F07D01">
          <w:footerReference w:type="default" r:id="rId10"/>
          <w:type w:val="nextColumn"/>
          <w:pgSz w:w="16840" w:h="11910" w:orient="landscape"/>
          <w:pgMar w:top="851" w:right="567" w:bottom="851" w:left="1418" w:header="0" w:footer="913" w:gutter="0"/>
          <w:cols w:space="720"/>
        </w:sectPr>
      </w:pPr>
    </w:p>
    <w:p w:rsidR="00E917ED" w:rsidRPr="000C5D86" w:rsidRDefault="0057453B" w:rsidP="00F07D01">
      <w:pPr>
        <w:pStyle w:val="1"/>
        <w:numPr>
          <w:ilvl w:val="0"/>
          <w:numId w:val="16"/>
        </w:numPr>
        <w:tabs>
          <w:tab w:val="left" w:pos="751"/>
        </w:tabs>
        <w:ind w:right="-281"/>
        <w:jc w:val="center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lastRenderedPageBreak/>
        <w:t>УСЛОВИЯ РЕАЛИЗАЦИИ ПРОГРАММЫ</w:t>
      </w:r>
      <w:r w:rsidRPr="000C5D86">
        <w:rPr>
          <w:color w:val="000000" w:themeColor="text1"/>
          <w:spacing w:val="-2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ДИСЦИПЛИНЫ</w:t>
      </w:r>
    </w:p>
    <w:p w:rsidR="00E917ED" w:rsidRPr="000C5D86" w:rsidRDefault="00E917ED" w:rsidP="00F07D01">
      <w:pPr>
        <w:pStyle w:val="a3"/>
        <w:rPr>
          <w:b/>
          <w:color w:val="000000" w:themeColor="text1"/>
          <w:sz w:val="24"/>
          <w:szCs w:val="24"/>
        </w:rPr>
      </w:pPr>
    </w:p>
    <w:p w:rsidR="00E917ED" w:rsidRPr="000C5D86" w:rsidRDefault="003F5905" w:rsidP="000C5D86">
      <w:pPr>
        <w:tabs>
          <w:tab w:val="left" w:pos="962"/>
        </w:tabs>
        <w:ind w:right="2"/>
        <w:jc w:val="both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 xml:space="preserve">3.1. Реализация </w:t>
      </w:r>
      <w:r w:rsidR="0057453B" w:rsidRPr="000C5D86">
        <w:rPr>
          <w:b/>
          <w:color w:val="000000" w:themeColor="text1"/>
          <w:sz w:val="24"/>
          <w:szCs w:val="24"/>
        </w:rPr>
        <w:t>п</w:t>
      </w:r>
      <w:r w:rsidRPr="000C5D86">
        <w:rPr>
          <w:b/>
          <w:color w:val="000000" w:themeColor="text1"/>
          <w:sz w:val="24"/>
          <w:szCs w:val="24"/>
        </w:rPr>
        <w:t xml:space="preserve">рограммы дисциплины </w:t>
      </w:r>
      <w:r w:rsidR="0057453B" w:rsidRPr="000C5D86">
        <w:rPr>
          <w:b/>
          <w:color w:val="000000" w:themeColor="text1"/>
          <w:sz w:val="24"/>
          <w:szCs w:val="24"/>
        </w:rPr>
        <w:t xml:space="preserve">требует наличия учебного </w:t>
      </w:r>
      <w:proofErr w:type="spellStart"/>
      <w:r w:rsidR="0057453B" w:rsidRPr="000C5D86">
        <w:rPr>
          <w:b/>
          <w:color w:val="000000" w:themeColor="text1"/>
          <w:sz w:val="24"/>
          <w:szCs w:val="24"/>
        </w:rPr>
        <w:t>абинета</w:t>
      </w:r>
      <w:proofErr w:type="spellEnd"/>
      <w:r w:rsidR="0057453B" w:rsidRPr="000C5D86">
        <w:rPr>
          <w:color w:val="000000" w:themeColor="text1"/>
          <w:sz w:val="24"/>
          <w:szCs w:val="24"/>
        </w:rPr>
        <w:t>.</w:t>
      </w:r>
    </w:p>
    <w:p w:rsidR="00E917ED" w:rsidRPr="000C5D86" w:rsidRDefault="0057453B" w:rsidP="00F07D01">
      <w:pPr>
        <w:pStyle w:val="a3"/>
        <w:ind w:firstLine="720"/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Оборудование учебного кабинета:</w:t>
      </w:r>
    </w:p>
    <w:p w:rsidR="00E917ED" w:rsidRPr="000C5D86" w:rsidRDefault="0057453B" w:rsidP="00F07D01">
      <w:pPr>
        <w:tabs>
          <w:tab w:val="left" w:pos="704"/>
        </w:tabs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посадочные места по количеству обучающихся;</w:t>
      </w:r>
    </w:p>
    <w:p w:rsidR="00E917ED" w:rsidRPr="000C5D86" w:rsidRDefault="0057453B" w:rsidP="00F07D01">
      <w:pPr>
        <w:tabs>
          <w:tab w:val="left" w:pos="704"/>
        </w:tabs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рабочие место</w:t>
      </w:r>
      <w:r w:rsidRPr="000C5D86">
        <w:rPr>
          <w:color w:val="000000" w:themeColor="text1"/>
          <w:spacing w:val="2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преподавателя;</w:t>
      </w:r>
    </w:p>
    <w:p w:rsidR="00E917ED" w:rsidRPr="000C5D86" w:rsidRDefault="0057453B" w:rsidP="00F07D01">
      <w:pPr>
        <w:tabs>
          <w:tab w:val="left" w:pos="704"/>
        </w:tabs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учебно-наглядные</w:t>
      </w:r>
      <w:r w:rsidRPr="000C5D86">
        <w:rPr>
          <w:color w:val="000000" w:themeColor="text1"/>
          <w:spacing w:val="1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пособия;</w:t>
      </w:r>
    </w:p>
    <w:p w:rsidR="00E917ED" w:rsidRPr="000C5D86" w:rsidRDefault="0057453B" w:rsidP="00F07D01">
      <w:pPr>
        <w:tabs>
          <w:tab w:val="left" w:pos="723"/>
        </w:tabs>
        <w:ind w:right="407"/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учебно-методические и справочные материалы: инструкционные карты для проведения практических занятий, комплект индивидуальных заданий для обучающихся; комплекты контрольных вопросов и заданий для тестирования.</w:t>
      </w:r>
    </w:p>
    <w:p w:rsidR="00E917ED" w:rsidRPr="000C5D86" w:rsidRDefault="0057453B" w:rsidP="00F07D01">
      <w:pPr>
        <w:pStyle w:val="a3"/>
        <w:ind w:right="420" w:firstLine="720"/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 xml:space="preserve">Технические средства обучения: компьютерное оборудование с выходом в Интернет, </w:t>
      </w:r>
      <w:proofErr w:type="spellStart"/>
      <w:r w:rsidRPr="000C5D86">
        <w:rPr>
          <w:color w:val="000000" w:themeColor="text1"/>
          <w:sz w:val="24"/>
          <w:szCs w:val="24"/>
        </w:rPr>
        <w:t>мультимедиапроектор</w:t>
      </w:r>
      <w:proofErr w:type="spellEnd"/>
      <w:r w:rsidRPr="000C5D86">
        <w:rPr>
          <w:color w:val="000000" w:themeColor="text1"/>
          <w:sz w:val="24"/>
          <w:szCs w:val="24"/>
        </w:rPr>
        <w:t>.</w:t>
      </w:r>
    </w:p>
    <w:p w:rsidR="003F5905" w:rsidRPr="000C5D86" w:rsidRDefault="003F5905" w:rsidP="00F07D01">
      <w:pPr>
        <w:pStyle w:val="1"/>
        <w:tabs>
          <w:tab w:val="left" w:pos="1034"/>
        </w:tabs>
        <w:ind w:left="0"/>
        <w:jc w:val="both"/>
        <w:rPr>
          <w:color w:val="000000" w:themeColor="text1"/>
          <w:sz w:val="24"/>
          <w:szCs w:val="24"/>
        </w:rPr>
      </w:pPr>
    </w:p>
    <w:p w:rsidR="00E917ED" w:rsidRPr="000C5D86" w:rsidRDefault="003F5905" w:rsidP="00F07D01">
      <w:pPr>
        <w:pStyle w:val="1"/>
        <w:tabs>
          <w:tab w:val="left" w:pos="1034"/>
        </w:tabs>
        <w:ind w:left="0"/>
        <w:jc w:val="both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 xml:space="preserve">3.2. </w:t>
      </w:r>
      <w:r w:rsidR="0057453B" w:rsidRPr="000C5D86">
        <w:rPr>
          <w:color w:val="000000" w:themeColor="text1"/>
          <w:sz w:val="24"/>
          <w:szCs w:val="24"/>
        </w:rPr>
        <w:t>Информационное обеспечение</w:t>
      </w:r>
      <w:r w:rsidR="0057453B" w:rsidRPr="000C5D86">
        <w:rPr>
          <w:color w:val="000000" w:themeColor="text1"/>
          <w:spacing w:val="3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обучения</w:t>
      </w:r>
    </w:p>
    <w:p w:rsidR="003F5905" w:rsidRPr="000C5D86" w:rsidRDefault="003F5905" w:rsidP="00F07D01">
      <w:pPr>
        <w:ind w:left="539" w:right="411"/>
        <w:jc w:val="center"/>
        <w:rPr>
          <w:b/>
          <w:color w:val="000000" w:themeColor="text1"/>
          <w:sz w:val="24"/>
          <w:szCs w:val="24"/>
        </w:rPr>
      </w:pPr>
    </w:p>
    <w:p w:rsidR="00E917ED" w:rsidRPr="000C5D86" w:rsidRDefault="0057453B" w:rsidP="00F07D01">
      <w:pPr>
        <w:ind w:left="539" w:right="411"/>
        <w:jc w:val="center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3F5905" w:rsidRPr="000C5D86" w:rsidRDefault="003F5905" w:rsidP="00F07D01">
      <w:pPr>
        <w:pStyle w:val="a3"/>
        <w:rPr>
          <w:b/>
          <w:color w:val="000000" w:themeColor="text1"/>
          <w:sz w:val="24"/>
          <w:szCs w:val="24"/>
        </w:rPr>
      </w:pPr>
    </w:p>
    <w:p w:rsidR="00E917ED" w:rsidRPr="000C5D86" w:rsidRDefault="0057453B" w:rsidP="00F07D01">
      <w:pPr>
        <w:pStyle w:val="a3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Основные источники:</w:t>
      </w:r>
    </w:p>
    <w:p w:rsidR="00E917ED" w:rsidRPr="000C5D86" w:rsidRDefault="0057453B" w:rsidP="00F07D01">
      <w:pPr>
        <w:tabs>
          <w:tab w:val="left" w:pos="1261"/>
        </w:tabs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Конституция Российской Федерации</w:t>
      </w:r>
      <w:r w:rsidRPr="000C5D86">
        <w:rPr>
          <w:color w:val="000000" w:themeColor="text1"/>
          <w:spacing w:val="9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1993г.</w:t>
      </w:r>
    </w:p>
    <w:p w:rsidR="00E917ED" w:rsidRPr="000C5D86" w:rsidRDefault="0057453B" w:rsidP="00F07D01">
      <w:pPr>
        <w:tabs>
          <w:tab w:val="left" w:pos="1261"/>
          <w:tab w:val="left" w:pos="9498"/>
        </w:tabs>
        <w:ind w:right="409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Арбитражный процессуальный кодекс Российской Федерации от 24 июля 2002</w:t>
      </w:r>
      <w:r w:rsidRPr="000C5D86">
        <w:rPr>
          <w:color w:val="000000" w:themeColor="text1"/>
          <w:spacing w:val="3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г.</w:t>
      </w:r>
    </w:p>
    <w:p w:rsidR="00E917ED" w:rsidRPr="000C5D86" w:rsidRDefault="0057453B" w:rsidP="00F07D01">
      <w:pPr>
        <w:tabs>
          <w:tab w:val="left" w:pos="1261"/>
        </w:tabs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Гражданский Кодекс Российской Федерации (часть первая и</w:t>
      </w:r>
      <w:r w:rsidRPr="000C5D86">
        <w:rPr>
          <w:color w:val="000000" w:themeColor="text1"/>
          <w:spacing w:val="-13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вторая).</w:t>
      </w:r>
    </w:p>
    <w:p w:rsidR="00E917ED" w:rsidRPr="000C5D86" w:rsidRDefault="003F5905" w:rsidP="00F07D01">
      <w:pPr>
        <w:tabs>
          <w:tab w:val="left" w:pos="1261"/>
          <w:tab w:val="left" w:pos="2737"/>
          <w:tab w:val="left" w:pos="4747"/>
          <w:tab w:val="left" w:pos="6699"/>
          <w:tab w:val="left" w:pos="7606"/>
        </w:tabs>
        <w:ind w:right="412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 xml:space="preserve">Кодекс Российской Федерации об </w:t>
      </w:r>
      <w:r w:rsidR="0057453B" w:rsidRPr="000C5D86">
        <w:rPr>
          <w:color w:val="000000" w:themeColor="text1"/>
          <w:w w:val="95"/>
          <w:sz w:val="24"/>
          <w:szCs w:val="24"/>
        </w:rPr>
        <w:t xml:space="preserve">административных </w:t>
      </w:r>
      <w:r w:rsidR="0057453B" w:rsidRPr="000C5D86">
        <w:rPr>
          <w:color w:val="000000" w:themeColor="text1"/>
          <w:sz w:val="24"/>
          <w:szCs w:val="24"/>
        </w:rPr>
        <w:t>правонарушениях от 30 декабря 2001</w:t>
      </w:r>
      <w:r w:rsidR="0057453B" w:rsidRPr="000C5D86">
        <w:rPr>
          <w:color w:val="000000" w:themeColor="text1"/>
          <w:spacing w:val="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г.</w:t>
      </w:r>
    </w:p>
    <w:p w:rsidR="00E917ED" w:rsidRPr="000C5D86" w:rsidRDefault="003F5905" w:rsidP="00F07D01">
      <w:pPr>
        <w:tabs>
          <w:tab w:val="left" w:pos="1261"/>
          <w:tab w:val="left" w:pos="3177"/>
          <w:tab w:val="left" w:pos="4132"/>
          <w:tab w:val="left" w:pos="4684"/>
          <w:tab w:val="left" w:pos="5255"/>
          <w:tab w:val="left" w:pos="6492"/>
          <w:tab w:val="left" w:pos="7341"/>
          <w:tab w:val="left" w:pos="7820"/>
          <w:tab w:val="left" w:pos="8377"/>
          <w:tab w:val="left" w:pos="9556"/>
        </w:tabs>
        <w:ind w:right="409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Федеральный закон от 26 октября 2002</w:t>
      </w:r>
      <w:r w:rsidRPr="000C5D86">
        <w:rPr>
          <w:color w:val="000000" w:themeColor="text1"/>
          <w:sz w:val="24"/>
          <w:szCs w:val="24"/>
        </w:rPr>
        <w:tab/>
        <w:t>г. №</w:t>
      </w:r>
      <w:r w:rsidRPr="000C5D86">
        <w:rPr>
          <w:color w:val="000000" w:themeColor="text1"/>
          <w:sz w:val="24"/>
          <w:szCs w:val="24"/>
        </w:rPr>
        <w:tab/>
        <w:t xml:space="preserve"> 127-ФЗ </w:t>
      </w:r>
      <w:r w:rsidR="0057453B" w:rsidRPr="000C5D86">
        <w:rPr>
          <w:color w:val="000000" w:themeColor="text1"/>
          <w:spacing w:val="-12"/>
          <w:sz w:val="24"/>
          <w:szCs w:val="24"/>
        </w:rPr>
        <w:t xml:space="preserve">«О </w:t>
      </w:r>
      <w:r w:rsidR="0057453B" w:rsidRPr="000C5D86">
        <w:rPr>
          <w:color w:val="000000" w:themeColor="text1"/>
          <w:sz w:val="24"/>
          <w:szCs w:val="24"/>
        </w:rPr>
        <w:t>несостоятельности (банкротстве)».</w:t>
      </w:r>
    </w:p>
    <w:p w:rsidR="00E917ED" w:rsidRPr="000C5D86" w:rsidRDefault="003F5905" w:rsidP="00F07D01">
      <w:pPr>
        <w:tabs>
          <w:tab w:val="left" w:pos="1261"/>
          <w:tab w:val="left" w:pos="2896"/>
          <w:tab w:val="left" w:pos="3553"/>
          <w:tab w:val="left" w:pos="4210"/>
          <w:tab w:val="left" w:pos="5740"/>
          <w:tab w:val="left" w:pos="7633"/>
        </w:tabs>
        <w:ind w:right="2"/>
        <w:rPr>
          <w:color w:val="000000" w:themeColor="text1"/>
          <w:sz w:val="24"/>
          <w:szCs w:val="24"/>
        </w:rPr>
      </w:pPr>
      <w:proofErr w:type="spellStart"/>
      <w:r w:rsidRPr="000C5D86">
        <w:rPr>
          <w:color w:val="000000" w:themeColor="text1"/>
          <w:sz w:val="24"/>
          <w:szCs w:val="24"/>
        </w:rPr>
        <w:t>Румынина</w:t>
      </w:r>
      <w:proofErr w:type="spellEnd"/>
      <w:r w:rsidRPr="000C5D86">
        <w:rPr>
          <w:color w:val="000000" w:themeColor="text1"/>
          <w:sz w:val="24"/>
          <w:szCs w:val="24"/>
        </w:rPr>
        <w:tab/>
        <w:t xml:space="preserve">В. В. </w:t>
      </w:r>
      <w:r w:rsidR="0057453B" w:rsidRPr="000C5D86">
        <w:rPr>
          <w:color w:val="000000" w:themeColor="text1"/>
          <w:sz w:val="24"/>
          <w:szCs w:val="24"/>
        </w:rPr>
        <w:t>Правовое</w:t>
      </w:r>
      <w:r w:rsidR="0057453B" w:rsidRPr="000C5D86">
        <w:rPr>
          <w:color w:val="000000" w:themeColor="text1"/>
          <w:sz w:val="24"/>
          <w:szCs w:val="24"/>
        </w:rPr>
        <w:tab/>
        <w:t>обеспечение</w:t>
      </w:r>
      <w:r w:rsidR="0057453B" w:rsidRPr="000C5D86">
        <w:rPr>
          <w:color w:val="000000" w:themeColor="text1"/>
          <w:sz w:val="24"/>
          <w:szCs w:val="24"/>
        </w:rPr>
        <w:tab/>
      </w:r>
      <w:r w:rsidR="0057453B" w:rsidRPr="000C5D86">
        <w:rPr>
          <w:color w:val="000000" w:themeColor="text1"/>
          <w:w w:val="95"/>
          <w:sz w:val="24"/>
          <w:szCs w:val="24"/>
        </w:rPr>
        <w:t xml:space="preserve">профессиональной </w:t>
      </w:r>
      <w:proofErr w:type="gramStart"/>
      <w:r w:rsidR="0057453B" w:rsidRPr="000C5D86">
        <w:rPr>
          <w:color w:val="000000" w:themeColor="text1"/>
          <w:sz w:val="24"/>
          <w:szCs w:val="24"/>
        </w:rPr>
        <w:t>деятельности</w:t>
      </w:r>
      <w:r w:rsidRPr="000C5D86">
        <w:rPr>
          <w:color w:val="000000" w:themeColor="text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.</w:t>
      </w:r>
      <w:proofErr w:type="gramEnd"/>
      <w:r w:rsidR="0057453B" w:rsidRPr="000C5D86">
        <w:rPr>
          <w:color w:val="000000" w:themeColor="text1"/>
          <w:sz w:val="24"/>
          <w:szCs w:val="24"/>
        </w:rPr>
        <w:t>-М.: Академия,</w:t>
      </w:r>
      <w:r w:rsidRPr="000C5D86">
        <w:rPr>
          <w:color w:val="000000" w:themeColor="text1"/>
          <w:sz w:val="24"/>
          <w:szCs w:val="24"/>
        </w:rPr>
        <w:t xml:space="preserve"> </w:t>
      </w:r>
      <w:r w:rsidR="0057453B" w:rsidRPr="000C5D86">
        <w:rPr>
          <w:color w:val="000000" w:themeColor="text1"/>
          <w:sz w:val="24"/>
          <w:szCs w:val="24"/>
        </w:rPr>
        <w:t>20</w:t>
      </w:r>
      <w:r w:rsidRPr="000C5D86">
        <w:rPr>
          <w:color w:val="000000" w:themeColor="text1"/>
          <w:sz w:val="24"/>
          <w:szCs w:val="24"/>
        </w:rPr>
        <w:t>17</w:t>
      </w:r>
      <w:r w:rsidR="0057453B" w:rsidRPr="000C5D86">
        <w:rPr>
          <w:color w:val="000000" w:themeColor="text1"/>
          <w:sz w:val="24"/>
          <w:szCs w:val="24"/>
        </w:rPr>
        <w:t>.</w:t>
      </w:r>
    </w:p>
    <w:p w:rsidR="00E917ED" w:rsidRPr="000C5D86" w:rsidRDefault="0057453B" w:rsidP="00F07D01">
      <w:pPr>
        <w:tabs>
          <w:tab w:val="left" w:pos="1261"/>
        </w:tabs>
        <w:ind w:right="420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Тузов Д.О., Аракчеева В.С. Правовое обеспечение профессиональной деятельности.-М.: ФОРУМ: ИНФРА-М,</w:t>
      </w:r>
      <w:r w:rsidRPr="000C5D86">
        <w:rPr>
          <w:color w:val="000000" w:themeColor="text1"/>
          <w:spacing w:val="4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20</w:t>
      </w:r>
      <w:r w:rsidR="003F5905" w:rsidRPr="000C5D86">
        <w:rPr>
          <w:color w:val="000000" w:themeColor="text1"/>
          <w:sz w:val="24"/>
          <w:szCs w:val="24"/>
        </w:rPr>
        <w:t>17</w:t>
      </w:r>
      <w:r w:rsidRPr="000C5D86">
        <w:rPr>
          <w:color w:val="000000" w:themeColor="text1"/>
          <w:sz w:val="24"/>
          <w:szCs w:val="24"/>
        </w:rPr>
        <w:t>.</w:t>
      </w:r>
    </w:p>
    <w:p w:rsidR="003F5905" w:rsidRPr="000C5D86" w:rsidRDefault="003F5905" w:rsidP="00F07D01">
      <w:pPr>
        <w:pStyle w:val="a3"/>
        <w:rPr>
          <w:b/>
          <w:color w:val="000000" w:themeColor="text1"/>
          <w:sz w:val="24"/>
          <w:szCs w:val="24"/>
        </w:rPr>
      </w:pPr>
    </w:p>
    <w:p w:rsidR="00E917ED" w:rsidRPr="000C5D86" w:rsidRDefault="0057453B" w:rsidP="00F07D01">
      <w:pPr>
        <w:pStyle w:val="a3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Дополнительные источники:</w:t>
      </w:r>
    </w:p>
    <w:p w:rsidR="00E917ED" w:rsidRPr="000C5D86" w:rsidRDefault="0057453B" w:rsidP="00F07D01">
      <w:pPr>
        <w:tabs>
          <w:tab w:val="left" w:pos="1381"/>
        </w:tabs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Трудовой кодекс Российской Федерации от 1 февраля 2002</w:t>
      </w:r>
      <w:r w:rsidRPr="000C5D86">
        <w:rPr>
          <w:color w:val="000000" w:themeColor="text1"/>
          <w:spacing w:val="6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г.</w:t>
      </w:r>
    </w:p>
    <w:p w:rsidR="00E917ED" w:rsidRPr="000C5D86" w:rsidRDefault="0057453B" w:rsidP="00F07D01">
      <w:pPr>
        <w:tabs>
          <w:tab w:val="left" w:pos="1381"/>
        </w:tabs>
        <w:ind w:right="416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 xml:space="preserve">Федеральный закон от 23 ноября 1995 г. </w:t>
      </w:r>
      <w:r w:rsidRPr="000C5D86">
        <w:rPr>
          <w:color w:val="000000" w:themeColor="text1"/>
          <w:spacing w:val="-3"/>
          <w:sz w:val="24"/>
          <w:szCs w:val="24"/>
        </w:rPr>
        <w:t xml:space="preserve">«О </w:t>
      </w:r>
      <w:r w:rsidRPr="000C5D86">
        <w:rPr>
          <w:color w:val="000000" w:themeColor="text1"/>
          <w:sz w:val="24"/>
          <w:szCs w:val="24"/>
        </w:rPr>
        <w:t>порядке разрешения коллективных трудовых</w:t>
      </w:r>
      <w:r w:rsidRPr="000C5D86">
        <w:rPr>
          <w:color w:val="000000" w:themeColor="text1"/>
          <w:spacing w:val="-7"/>
          <w:sz w:val="24"/>
          <w:szCs w:val="24"/>
        </w:rPr>
        <w:t xml:space="preserve"> </w:t>
      </w:r>
      <w:r w:rsidRPr="000C5D86">
        <w:rPr>
          <w:color w:val="000000" w:themeColor="text1"/>
          <w:sz w:val="24"/>
          <w:szCs w:val="24"/>
        </w:rPr>
        <w:t>споров»</w:t>
      </w:r>
    </w:p>
    <w:p w:rsidR="003F5905" w:rsidRPr="000C5D86" w:rsidRDefault="003F5905" w:rsidP="00F07D01">
      <w:pPr>
        <w:pStyle w:val="a3"/>
        <w:rPr>
          <w:b/>
          <w:color w:val="000000" w:themeColor="text1"/>
          <w:sz w:val="24"/>
          <w:szCs w:val="24"/>
        </w:rPr>
      </w:pPr>
    </w:p>
    <w:p w:rsidR="00E917ED" w:rsidRPr="000C5D86" w:rsidRDefault="0057453B" w:rsidP="00F07D01">
      <w:pPr>
        <w:pStyle w:val="a3"/>
        <w:rPr>
          <w:b/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>Ресурсы сети Интернет:</w:t>
      </w:r>
    </w:p>
    <w:p w:rsidR="00E917ED" w:rsidRPr="000C5D86" w:rsidRDefault="0057453B" w:rsidP="00F07D01">
      <w:pPr>
        <w:pStyle w:val="a3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>Электронная библиотека Российской государственной библиотеки (РГБ)</w:t>
      </w:r>
    </w:p>
    <w:p w:rsidR="00E917ED" w:rsidRPr="000C5D86" w:rsidRDefault="0057453B" w:rsidP="00F07D01">
      <w:pPr>
        <w:pStyle w:val="a3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  <w:u w:val="single"/>
        </w:rPr>
        <w:t xml:space="preserve">http:// </w:t>
      </w:r>
      <w:hyperlink r:id="rId11">
        <w:r w:rsidRPr="000C5D86">
          <w:rPr>
            <w:color w:val="000000" w:themeColor="text1"/>
            <w:sz w:val="24"/>
            <w:szCs w:val="24"/>
            <w:u w:val="single"/>
          </w:rPr>
          <w:t>www.rsl.ru/ru/s2/s101/</w:t>
        </w:r>
      </w:hyperlink>
    </w:p>
    <w:p w:rsidR="00E917ED" w:rsidRPr="000C5D86" w:rsidRDefault="0057453B" w:rsidP="00F07D01">
      <w:pPr>
        <w:pStyle w:val="a3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t xml:space="preserve">Публичная Электронная Библиотека </w:t>
      </w:r>
      <w:hyperlink r:id="rId12">
        <w:r w:rsidRPr="000C5D86">
          <w:rPr>
            <w:color w:val="000000" w:themeColor="text1"/>
            <w:sz w:val="24"/>
            <w:szCs w:val="24"/>
            <w:u w:val="single"/>
          </w:rPr>
          <w:t>http://lib.walla.ru/</w:t>
        </w:r>
      </w:hyperlink>
    </w:p>
    <w:p w:rsidR="003F5905" w:rsidRPr="000C5D86" w:rsidRDefault="003F5905" w:rsidP="00F07D01">
      <w:pPr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br w:type="page"/>
      </w:r>
    </w:p>
    <w:p w:rsidR="00E917ED" w:rsidRPr="000C5D86" w:rsidRDefault="0057453B" w:rsidP="00F07D01">
      <w:pPr>
        <w:pStyle w:val="1"/>
        <w:ind w:right="1295"/>
        <w:rPr>
          <w:color w:val="000000" w:themeColor="text1"/>
          <w:sz w:val="24"/>
          <w:szCs w:val="24"/>
        </w:rPr>
      </w:pPr>
      <w:r w:rsidRPr="000C5D86">
        <w:rPr>
          <w:color w:val="000000" w:themeColor="text1"/>
          <w:sz w:val="24"/>
          <w:szCs w:val="24"/>
        </w:rPr>
        <w:lastRenderedPageBreak/>
        <w:t>4. КОНТРОЛЬ И ОЦЕКА РЕЗУЛЬТАТОВ ОСВОЕНИЯ ДИСЦИПЛИНЫ</w:t>
      </w:r>
    </w:p>
    <w:p w:rsidR="003F5905" w:rsidRPr="000C5D86" w:rsidRDefault="003F5905" w:rsidP="00F07D01">
      <w:pPr>
        <w:pStyle w:val="a3"/>
        <w:ind w:left="539" w:right="413" w:firstLine="542"/>
        <w:jc w:val="both"/>
        <w:rPr>
          <w:b/>
          <w:color w:val="000000" w:themeColor="text1"/>
          <w:sz w:val="24"/>
          <w:szCs w:val="24"/>
        </w:rPr>
      </w:pPr>
      <w:bookmarkStart w:id="1" w:name="Контроль_и_оценка_результатов_освоения_д"/>
      <w:bookmarkEnd w:id="1"/>
    </w:p>
    <w:p w:rsidR="00E917ED" w:rsidRPr="000C5D86" w:rsidRDefault="0057453B" w:rsidP="00F07D01">
      <w:pPr>
        <w:pStyle w:val="a3"/>
        <w:tabs>
          <w:tab w:val="left" w:pos="9498"/>
        </w:tabs>
        <w:ind w:right="413"/>
        <w:jc w:val="both"/>
        <w:rPr>
          <w:color w:val="000000" w:themeColor="text1"/>
          <w:sz w:val="24"/>
          <w:szCs w:val="24"/>
        </w:rPr>
      </w:pPr>
      <w:r w:rsidRPr="000C5D86">
        <w:rPr>
          <w:b/>
          <w:color w:val="000000" w:themeColor="text1"/>
          <w:sz w:val="24"/>
          <w:szCs w:val="24"/>
        </w:rPr>
        <w:t xml:space="preserve">Контроль и оценка </w:t>
      </w:r>
      <w:r w:rsidRPr="000C5D86">
        <w:rPr>
          <w:color w:val="000000" w:themeColor="text1"/>
          <w:sz w:val="24"/>
          <w:szCs w:val="24"/>
        </w:rP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E917ED" w:rsidRPr="000C5D86" w:rsidRDefault="00E917ED" w:rsidP="00F07D01">
      <w:pPr>
        <w:pStyle w:val="a3"/>
        <w:rPr>
          <w:color w:val="000000" w:themeColor="text1"/>
          <w:sz w:val="24"/>
          <w:szCs w:val="24"/>
        </w:rPr>
      </w:pPr>
    </w:p>
    <w:tbl>
      <w:tblPr>
        <w:tblStyle w:val="TableNormal"/>
        <w:tblW w:w="969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603"/>
      </w:tblGrid>
      <w:tr w:rsidR="000C5D86" w:rsidRPr="000C5D86" w:rsidTr="000C5D86">
        <w:trPr>
          <w:trHeight w:val="556"/>
        </w:trPr>
        <w:tc>
          <w:tcPr>
            <w:tcW w:w="6096" w:type="dxa"/>
            <w:tcBorders>
              <w:bottom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ind w:left="366" w:right="326" w:hanging="2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603" w:type="dxa"/>
            <w:tcBorders>
              <w:bottom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ind w:left="216" w:right="142" w:firstLine="1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C5D86" w:rsidRPr="000C5D86" w:rsidTr="000C5D86">
        <w:trPr>
          <w:trHeight w:val="311"/>
        </w:trPr>
        <w:tc>
          <w:tcPr>
            <w:tcW w:w="6096" w:type="dxa"/>
            <w:tcBorders>
              <w:top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ind w:left="172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освоенные умения:</w:t>
            </w:r>
          </w:p>
        </w:tc>
        <w:tc>
          <w:tcPr>
            <w:tcW w:w="3603" w:type="dxa"/>
            <w:tcBorders>
              <w:top w:val="single" w:sz="8" w:space="0" w:color="000000"/>
            </w:tcBorders>
          </w:tcPr>
          <w:p w:rsidR="00E917ED" w:rsidRPr="000C5D86" w:rsidRDefault="00E917ED" w:rsidP="00F07D0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0C5D86">
        <w:trPr>
          <w:trHeight w:val="1377"/>
        </w:trPr>
        <w:tc>
          <w:tcPr>
            <w:tcW w:w="6096" w:type="dxa"/>
          </w:tcPr>
          <w:p w:rsidR="00E917ED" w:rsidRPr="000C5D86" w:rsidRDefault="0057453B" w:rsidP="000C5D86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использовать необходимые нормативные правовые акты, регламентирующие профессиональную деятельность;</w:t>
            </w:r>
          </w:p>
          <w:p w:rsidR="00E917ED" w:rsidRPr="000C5D86" w:rsidRDefault="0057453B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определять организационно-правовую форму</w:t>
            </w:r>
          </w:p>
          <w:p w:rsidR="00E917ED" w:rsidRPr="000C5D86" w:rsidRDefault="0057453B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организации;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ind w:right="142" w:firstLine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экспертное наблюдение и оценка выполнения практических</w:t>
            </w:r>
            <w:r w:rsidRPr="000C5D86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заданий;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производственных</w:t>
            </w:r>
            <w:r w:rsidRPr="000C5D86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ситуаций</w:t>
            </w:r>
          </w:p>
        </w:tc>
      </w:tr>
      <w:tr w:rsidR="000C5D86" w:rsidRPr="000C5D86" w:rsidTr="000C5D86">
        <w:trPr>
          <w:trHeight w:val="2191"/>
        </w:trPr>
        <w:tc>
          <w:tcPr>
            <w:tcW w:w="6096" w:type="dxa"/>
          </w:tcPr>
          <w:p w:rsidR="00E917ED" w:rsidRPr="000C5D86" w:rsidRDefault="0057453B" w:rsidP="00F07D01">
            <w:pPr>
              <w:pStyle w:val="TableParagraph"/>
              <w:ind w:left="110" w:right="468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E917ED" w:rsidRPr="000C5D86" w:rsidRDefault="0057453B" w:rsidP="00F07D01">
            <w:pPr>
              <w:pStyle w:val="TableParagraph"/>
              <w:ind w:left="110" w:right="253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осуществлять профессиональную деятельность в соответствии с действующим законодательством;</w:t>
            </w:r>
          </w:p>
          <w:p w:rsidR="00E917ED" w:rsidRPr="000C5D86" w:rsidRDefault="0057453B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анализировать и оценивать результаты и</w:t>
            </w:r>
          </w:p>
          <w:p w:rsidR="00E917ED" w:rsidRPr="000C5D86" w:rsidRDefault="0057453B" w:rsidP="00F07D01">
            <w:pPr>
              <w:pStyle w:val="TableParagraph"/>
              <w:ind w:left="110" w:right="787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последствия деятельности (бездействия) с правовой точки зрения.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устный (письменный) опрос;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решение</w:t>
            </w:r>
            <w:r w:rsidRPr="000C5D8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задач;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производственных</w:t>
            </w:r>
            <w:r w:rsidRPr="000C5D86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ситуаций;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  <w:tab w:val="left" w:pos="3544"/>
              </w:tabs>
              <w:ind w:right="425" w:firstLine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оценка выполнения самостоятельной работы</w:t>
            </w:r>
          </w:p>
        </w:tc>
      </w:tr>
      <w:tr w:rsidR="000C5D86" w:rsidRPr="000C5D86" w:rsidTr="000C5D86">
        <w:trPr>
          <w:trHeight w:val="413"/>
        </w:trPr>
        <w:tc>
          <w:tcPr>
            <w:tcW w:w="6096" w:type="dxa"/>
          </w:tcPr>
          <w:p w:rsidR="00E917ED" w:rsidRPr="000C5D86" w:rsidRDefault="0057453B" w:rsidP="00F07D01">
            <w:pPr>
              <w:pStyle w:val="TableParagraph"/>
              <w:ind w:left="172"/>
              <w:rPr>
                <w:b/>
                <w:color w:val="000000" w:themeColor="text1"/>
                <w:sz w:val="24"/>
                <w:szCs w:val="24"/>
              </w:rPr>
            </w:pPr>
            <w:r w:rsidRPr="000C5D86">
              <w:rPr>
                <w:b/>
                <w:color w:val="000000" w:themeColor="text1"/>
                <w:sz w:val="24"/>
                <w:szCs w:val="24"/>
              </w:rPr>
              <w:t>усвоенные знания:</w:t>
            </w:r>
          </w:p>
        </w:tc>
        <w:tc>
          <w:tcPr>
            <w:tcW w:w="3603" w:type="dxa"/>
          </w:tcPr>
          <w:p w:rsidR="00E917ED" w:rsidRPr="000C5D86" w:rsidRDefault="00E917ED" w:rsidP="00F07D0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0C5D86" w:rsidRPr="000C5D86" w:rsidTr="000C5D86">
        <w:trPr>
          <w:trHeight w:val="825"/>
        </w:trPr>
        <w:tc>
          <w:tcPr>
            <w:tcW w:w="6096" w:type="dxa"/>
          </w:tcPr>
          <w:p w:rsidR="00E917ED" w:rsidRPr="000C5D86" w:rsidRDefault="0057453B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основные положения Конституции Российской Федерации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тестирование;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устный</w:t>
            </w:r>
            <w:r w:rsidRPr="000C5D8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опрос;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и оценка</w:t>
            </w:r>
            <w:r w:rsidRPr="000C5D86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сообщений</w:t>
            </w:r>
          </w:p>
        </w:tc>
      </w:tr>
      <w:tr w:rsidR="000C5D86" w:rsidRPr="000C5D86" w:rsidTr="000C5D86">
        <w:trPr>
          <w:trHeight w:val="830"/>
        </w:trPr>
        <w:tc>
          <w:tcPr>
            <w:tcW w:w="6096" w:type="dxa"/>
          </w:tcPr>
          <w:p w:rsidR="00E917ED" w:rsidRPr="000C5D86" w:rsidRDefault="0057453B" w:rsidP="00F07D01">
            <w:pPr>
              <w:pStyle w:val="TableParagraph"/>
              <w:ind w:left="110" w:right="326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права и свободы человека и гражданина, механизмы их реализации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и оценка решения</w:t>
            </w:r>
            <w:r w:rsidRPr="000C5D86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проблемных задач;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устный</w:t>
            </w:r>
            <w:r w:rsidRPr="000C5D86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0C5D86" w:rsidRPr="000C5D86" w:rsidTr="000C5D86">
        <w:trPr>
          <w:trHeight w:val="1104"/>
        </w:trPr>
        <w:tc>
          <w:tcPr>
            <w:tcW w:w="6096" w:type="dxa"/>
          </w:tcPr>
          <w:p w:rsidR="00E917ED" w:rsidRPr="000C5D86" w:rsidRDefault="0057453B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основные положения нормативных документов, регулирующих взаимоотношения с потребителями в Российской Федерации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ind w:right="319" w:firstLine="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и оценка решения</w:t>
            </w:r>
            <w:r w:rsidRPr="000C5D86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проблемных задач;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производственных</w:t>
            </w:r>
            <w:r w:rsidRPr="000C5D86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отношений;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ind w:left="249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устный</w:t>
            </w:r>
            <w:r w:rsidRPr="000C5D86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0C5D86" w:rsidRPr="000C5D86" w:rsidTr="000C5D86">
        <w:trPr>
          <w:trHeight w:val="551"/>
        </w:trPr>
        <w:tc>
          <w:tcPr>
            <w:tcW w:w="6096" w:type="dxa"/>
          </w:tcPr>
          <w:p w:rsidR="00E917ED" w:rsidRPr="000C5D86" w:rsidRDefault="0057453B" w:rsidP="000C5D86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организационно-правовые формы юридических</w:t>
            </w:r>
            <w:r w:rsidR="000C5D86" w:rsidRPr="000C5D8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лиц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тестирование;</w:t>
            </w:r>
          </w:p>
          <w:p w:rsidR="003F5905" w:rsidRPr="000C5D86" w:rsidRDefault="000C5D86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7453B" w:rsidRPr="000C5D86">
              <w:rPr>
                <w:color w:val="000000" w:themeColor="text1"/>
                <w:sz w:val="24"/>
                <w:szCs w:val="24"/>
              </w:rPr>
              <w:t>устный</w:t>
            </w:r>
            <w:r w:rsidR="0057453B" w:rsidRPr="000C5D8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57453B" w:rsidRPr="000C5D86">
              <w:rPr>
                <w:color w:val="000000" w:themeColor="text1"/>
                <w:sz w:val="24"/>
                <w:szCs w:val="24"/>
              </w:rPr>
              <w:t>опрос;</w:t>
            </w:r>
          </w:p>
          <w:p w:rsidR="00E917ED" w:rsidRPr="000C5D86" w:rsidRDefault="003F5905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 xml:space="preserve"> - оценка выполнения </w:t>
            </w:r>
            <w:r w:rsidR="000C5D86" w:rsidRPr="000C5D86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0C5D86">
              <w:rPr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 w:rsidR="000C5D86" w:rsidRPr="000C5D86" w:rsidTr="000C5D86">
        <w:trPr>
          <w:trHeight w:val="556"/>
        </w:trPr>
        <w:tc>
          <w:tcPr>
            <w:tcW w:w="6096" w:type="dxa"/>
          </w:tcPr>
          <w:p w:rsidR="00E917ED" w:rsidRPr="000C5D86" w:rsidRDefault="0057453B" w:rsidP="00F07D01">
            <w:pPr>
              <w:pStyle w:val="TableParagraph"/>
              <w:ind w:left="110" w:right="1403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3603" w:type="dxa"/>
          </w:tcPr>
          <w:p w:rsidR="00E917ED" w:rsidRPr="000C5D86" w:rsidRDefault="0057453B" w:rsidP="00F07D01">
            <w:pPr>
              <w:pStyle w:val="TableParagraph"/>
              <w:ind w:left="105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- практическое задание</w:t>
            </w:r>
          </w:p>
        </w:tc>
      </w:tr>
      <w:tr w:rsidR="000C5D86" w:rsidRPr="000C5D86" w:rsidTr="000C5D86">
        <w:trPr>
          <w:trHeight w:val="3033"/>
        </w:trPr>
        <w:tc>
          <w:tcPr>
            <w:tcW w:w="6096" w:type="dxa"/>
            <w:tcBorders>
              <w:bottom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ind w:left="110" w:right="326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E917ED" w:rsidRPr="000C5D86" w:rsidRDefault="0057453B" w:rsidP="00F07D01">
            <w:pPr>
              <w:pStyle w:val="TableParagraph"/>
              <w:ind w:left="110" w:right="736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порядок заключения трудового договора и основания его прекращения;</w:t>
            </w:r>
          </w:p>
          <w:p w:rsidR="00E917ED" w:rsidRPr="000C5D86" w:rsidRDefault="0057453B" w:rsidP="00F07D01">
            <w:pPr>
              <w:pStyle w:val="TableParagraph"/>
              <w:ind w:left="1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правила оплаты труда;</w:t>
            </w:r>
          </w:p>
          <w:p w:rsidR="00E917ED" w:rsidRPr="000C5D86" w:rsidRDefault="0057453B" w:rsidP="00F07D01">
            <w:pPr>
              <w:pStyle w:val="TableParagraph"/>
              <w:ind w:left="110" w:right="1010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роль государственного регулирования в обеспечении занятости населения; право социальной защиты граждан;</w:t>
            </w:r>
          </w:p>
          <w:p w:rsidR="00E917ED" w:rsidRPr="000C5D86" w:rsidRDefault="0057453B" w:rsidP="00F07D01">
            <w:pPr>
              <w:pStyle w:val="TableParagraph"/>
              <w:ind w:left="110" w:right="824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3603" w:type="dxa"/>
            <w:tcBorders>
              <w:bottom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устный (письменный) опрос;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решение</w:t>
            </w:r>
            <w:r w:rsidRPr="000C5D8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задач;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анализ производственных</w:t>
            </w:r>
            <w:r w:rsidRPr="000C5D86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ситуаций;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практические задания</w:t>
            </w:r>
          </w:p>
        </w:tc>
      </w:tr>
      <w:tr w:rsidR="000C5D86" w:rsidRPr="000C5D86" w:rsidTr="000C5D86">
        <w:trPr>
          <w:trHeight w:val="1116"/>
        </w:trPr>
        <w:tc>
          <w:tcPr>
            <w:tcW w:w="6096" w:type="dxa"/>
            <w:tcBorders>
              <w:top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ind w:left="110" w:right="326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lastRenderedPageBreak/>
              <w:t>виды административных правонарушений и административной ответственности;</w:t>
            </w:r>
          </w:p>
          <w:p w:rsidR="00E917ED" w:rsidRPr="000C5D86" w:rsidRDefault="0057453B" w:rsidP="00F07D01">
            <w:pPr>
              <w:pStyle w:val="TableParagraph"/>
              <w:ind w:left="110" w:right="326"/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3603" w:type="dxa"/>
            <w:tcBorders>
              <w:top w:val="single" w:sz="8" w:space="0" w:color="000000"/>
            </w:tcBorders>
          </w:tcPr>
          <w:p w:rsidR="00E917ED" w:rsidRPr="000C5D86" w:rsidRDefault="0057453B" w:rsidP="00F07D01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устный (письменный) опрос;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решение</w:t>
            </w:r>
            <w:r w:rsidRPr="000C5D8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задач;</w:t>
            </w:r>
          </w:p>
          <w:p w:rsidR="00E917ED" w:rsidRPr="000C5D86" w:rsidRDefault="0057453B" w:rsidP="00F07D01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rPr>
                <w:color w:val="000000" w:themeColor="text1"/>
                <w:sz w:val="24"/>
                <w:szCs w:val="24"/>
              </w:rPr>
            </w:pPr>
            <w:r w:rsidRPr="000C5D86">
              <w:rPr>
                <w:color w:val="000000" w:themeColor="text1"/>
                <w:sz w:val="24"/>
                <w:szCs w:val="24"/>
              </w:rPr>
              <w:t>практическое</w:t>
            </w:r>
            <w:r w:rsidRPr="000C5D8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0C5D86">
              <w:rPr>
                <w:color w:val="000000" w:themeColor="text1"/>
                <w:sz w:val="24"/>
                <w:szCs w:val="24"/>
              </w:rPr>
              <w:t>задание</w:t>
            </w:r>
          </w:p>
        </w:tc>
      </w:tr>
    </w:tbl>
    <w:p w:rsidR="00E917ED" w:rsidRPr="000C5D86" w:rsidRDefault="00E917ED" w:rsidP="00F07D01">
      <w:pPr>
        <w:rPr>
          <w:color w:val="000000" w:themeColor="text1"/>
          <w:sz w:val="24"/>
          <w:szCs w:val="24"/>
        </w:rPr>
      </w:pPr>
    </w:p>
    <w:sectPr w:rsidR="00E917ED" w:rsidRPr="000C5D86" w:rsidSect="00F07D01">
      <w:footerReference w:type="default" r:id="rId13"/>
      <w:type w:val="nextColumn"/>
      <w:pgSz w:w="11910" w:h="16840"/>
      <w:pgMar w:top="851" w:right="567" w:bottom="851" w:left="1418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95D" w:rsidRDefault="0005695D">
      <w:r>
        <w:separator/>
      </w:r>
    </w:p>
  </w:endnote>
  <w:endnote w:type="continuationSeparator" w:id="0">
    <w:p w:rsidR="0005695D" w:rsidRDefault="0005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D01" w:rsidRDefault="0005695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5.4pt;margin-top:781pt;width:9.6pt;height:13.05pt;z-index:-253981696;mso-position-horizontal-relative:page;mso-position-vertical-relative:page" filled="f" stroked="f">
          <v:textbox inset="0,0,0,0">
            <w:txbxContent>
              <w:p w:rsidR="00F07D01" w:rsidRDefault="00F07D01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D01" w:rsidRDefault="00F07D01">
    <w:pPr>
      <w:pStyle w:val="a3"/>
      <w:spacing w:line="14" w:lineRule="auto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D01" w:rsidRDefault="0005695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2.2pt;margin-top:534.55pt;width:15.05pt;height:13.05pt;z-index:-253978624;mso-position-horizontal-relative:page;mso-position-vertical-relative:page" filled="f" stroked="f">
          <v:textbox inset="0,0,0,0">
            <w:txbxContent>
              <w:p w:rsidR="00F07D01" w:rsidRDefault="00F07D01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D01" w:rsidRDefault="0005695D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9pt;margin-top:781pt;width:15.05pt;height:13.05pt;z-index:-253977600;mso-position-horizontal-relative:page;mso-position-vertical-relative:page" filled="f" stroked="f">
          <v:textbox inset="0,0,0,0">
            <w:txbxContent>
              <w:p w:rsidR="00F07D01" w:rsidRDefault="00F07D01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95D" w:rsidRDefault="0005695D">
      <w:r>
        <w:separator/>
      </w:r>
    </w:p>
  </w:footnote>
  <w:footnote w:type="continuationSeparator" w:id="0">
    <w:p w:rsidR="0005695D" w:rsidRDefault="00056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C44"/>
    <w:multiLevelType w:val="hybridMultilevel"/>
    <w:tmpl w:val="1AD84E7C"/>
    <w:lvl w:ilvl="0" w:tplc="4F48DC8A">
      <w:numFmt w:val="bullet"/>
      <w:lvlText w:val="-"/>
      <w:lvlJc w:val="left"/>
      <w:pPr>
        <w:ind w:left="105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14E3A1C">
      <w:numFmt w:val="bullet"/>
      <w:lvlText w:val="•"/>
      <w:lvlJc w:val="left"/>
      <w:pPr>
        <w:ind w:left="538" w:hanging="145"/>
      </w:pPr>
      <w:rPr>
        <w:rFonts w:hint="default"/>
        <w:lang w:val="ru-RU" w:eastAsia="ru-RU" w:bidi="ru-RU"/>
      </w:rPr>
    </w:lvl>
    <w:lvl w:ilvl="2" w:tplc="D150A38E">
      <w:numFmt w:val="bullet"/>
      <w:lvlText w:val="•"/>
      <w:lvlJc w:val="left"/>
      <w:pPr>
        <w:ind w:left="977" w:hanging="145"/>
      </w:pPr>
      <w:rPr>
        <w:rFonts w:hint="default"/>
        <w:lang w:val="ru-RU" w:eastAsia="ru-RU" w:bidi="ru-RU"/>
      </w:rPr>
    </w:lvl>
    <w:lvl w:ilvl="3" w:tplc="1226A93A">
      <w:numFmt w:val="bullet"/>
      <w:lvlText w:val="•"/>
      <w:lvlJc w:val="left"/>
      <w:pPr>
        <w:ind w:left="1416" w:hanging="145"/>
      </w:pPr>
      <w:rPr>
        <w:rFonts w:hint="default"/>
        <w:lang w:val="ru-RU" w:eastAsia="ru-RU" w:bidi="ru-RU"/>
      </w:rPr>
    </w:lvl>
    <w:lvl w:ilvl="4" w:tplc="9216DA20">
      <w:numFmt w:val="bullet"/>
      <w:lvlText w:val="•"/>
      <w:lvlJc w:val="left"/>
      <w:pPr>
        <w:ind w:left="1855" w:hanging="145"/>
      </w:pPr>
      <w:rPr>
        <w:rFonts w:hint="default"/>
        <w:lang w:val="ru-RU" w:eastAsia="ru-RU" w:bidi="ru-RU"/>
      </w:rPr>
    </w:lvl>
    <w:lvl w:ilvl="5" w:tplc="977CD648">
      <w:numFmt w:val="bullet"/>
      <w:lvlText w:val="•"/>
      <w:lvlJc w:val="left"/>
      <w:pPr>
        <w:ind w:left="2294" w:hanging="145"/>
      </w:pPr>
      <w:rPr>
        <w:rFonts w:hint="default"/>
        <w:lang w:val="ru-RU" w:eastAsia="ru-RU" w:bidi="ru-RU"/>
      </w:rPr>
    </w:lvl>
    <w:lvl w:ilvl="6" w:tplc="2B42E38C">
      <w:numFmt w:val="bullet"/>
      <w:lvlText w:val="•"/>
      <w:lvlJc w:val="left"/>
      <w:pPr>
        <w:ind w:left="2733" w:hanging="145"/>
      </w:pPr>
      <w:rPr>
        <w:rFonts w:hint="default"/>
        <w:lang w:val="ru-RU" w:eastAsia="ru-RU" w:bidi="ru-RU"/>
      </w:rPr>
    </w:lvl>
    <w:lvl w:ilvl="7" w:tplc="16E0F40E">
      <w:numFmt w:val="bullet"/>
      <w:lvlText w:val="•"/>
      <w:lvlJc w:val="left"/>
      <w:pPr>
        <w:ind w:left="3172" w:hanging="145"/>
      </w:pPr>
      <w:rPr>
        <w:rFonts w:hint="default"/>
        <w:lang w:val="ru-RU" w:eastAsia="ru-RU" w:bidi="ru-RU"/>
      </w:rPr>
    </w:lvl>
    <w:lvl w:ilvl="8" w:tplc="51E40F02">
      <w:numFmt w:val="bullet"/>
      <w:lvlText w:val="•"/>
      <w:lvlJc w:val="left"/>
      <w:pPr>
        <w:ind w:left="3611" w:hanging="145"/>
      </w:pPr>
      <w:rPr>
        <w:rFonts w:hint="default"/>
        <w:lang w:val="ru-RU" w:eastAsia="ru-RU" w:bidi="ru-RU"/>
      </w:rPr>
    </w:lvl>
  </w:abstractNum>
  <w:abstractNum w:abstractNumId="1" w15:restartNumberingAfterBreak="0">
    <w:nsid w:val="00D63B04"/>
    <w:multiLevelType w:val="multilevel"/>
    <w:tmpl w:val="F98E77F6"/>
    <w:lvl w:ilvl="0">
      <w:start w:val="1"/>
      <w:numFmt w:val="decimal"/>
      <w:lvlText w:val="%1"/>
      <w:lvlJc w:val="left"/>
      <w:pPr>
        <w:ind w:left="641" w:hanging="42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41" w:hanging="423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2472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9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5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2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8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4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1" w:hanging="423"/>
      </w:pPr>
      <w:rPr>
        <w:rFonts w:hint="default"/>
        <w:lang w:val="ru-RU" w:eastAsia="ru-RU" w:bidi="ru-RU"/>
      </w:rPr>
    </w:lvl>
  </w:abstractNum>
  <w:abstractNum w:abstractNumId="2" w15:restartNumberingAfterBreak="0">
    <w:nsid w:val="0D22767E"/>
    <w:multiLevelType w:val="hybridMultilevel"/>
    <w:tmpl w:val="3AFC52C2"/>
    <w:lvl w:ilvl="0" w:tplc="60064276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3" w15:restartNumberingAfterBreak="0">
    <w:nsid w:val="0F154293"/>
    <w:multiLevelType w:val="hybridMultilevel"/>
    <w:tmpl w:val="57B8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44ADF"/>
    <w:multiLevelType w:val="hybridMultilevel"/>
    <w:tmpl w:val="2DE4FDD0"/>
    <w:lvl w:ilvl="0" w:tplc="B9209CBA">
      <w:numFmt w:val="bullet"/>
      <w:lvlText w:val="-"/>
      <w:lvlJc w:val="left"/>
      <w:pPr>
        <w:ind w:left="24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C265E30">
      <w:numFmt w:val="bullet"/>
      <w:lvlText w:val="•"/>
      <w:lvlJc w:val="left"/>
      <w:pPr>
        <w:ind w:left="664" w:hanging="145"/>
      </w:pPr>
      <w:rPr>
        <w:rFonts w:hint="default"/>
        <w:lang w:val="ru-RU" w:eastAsia="ru-RU" w:bidi="ru-RU"/>
      </w:rPr>
    </w:lvl>
    <w:lvl w:ilvl="2" w:tplc="C5CA4DA2">
      <w:numFmt w:val="bullet"/>
      <w:lvlText w:val="•"/>
      <w:lvlJc w:val="left"/>
      <w:pPr>
        <w:ind w:left="1089" w:hanging="145"/>
      </w:pPr>
      <w:rPr>
        <w:rFonts w:hint="default"/>
        <w:lang w:val="ru-RU" w:eastAsia="ru-RU" w:bidi="ru-RU"/>
      </w:rPr>
    </w:lvl>
    <w:lvl w:ilvl="3" w:tplc="9142344A">
      <w:numFmt w:val="bullet"/>
      <w:lvlText w:val="•"/>
      <w:lvlJc w:val="left"/>
      <w:pPr>
        <w:ind w:left="1514" w:hanging="145"/>
      </w:pPr>
      <w:rPr>
        <w:rFonts w:hint="default"/>
        <w:lang w:val="ru-RU" w:eastAsia="ru-RU" w:bidi="ru-RU"/>
      </w:rPr>
    </w:lvl>
    <w:lvl w:ilvl="4" w:tplc="78221278">
      <w:numFmt w:val="bullet"/>
      <w:lvlText w:val="•"/>
      <w:lvlJc w:val="left"/>
      <w:pPr>
        <w:ind w:left="1939" w:hanging="145"/>
      </w:pPr>
      <w:rPr>
        <w:rFonts w:hint="default"/>
        <w:lang w:val="ru-RU" w:eastAsia="ru-RU" w:bidi="ru-RU"/>
      </w:rPr>
    </w:lvl>
    <w:lvl w:ilvl="5" w:tplc="FD881048">
      <w:numFmt w:val="bullet"/>
      <w:lvlText w:val="•"/>
      <w:lvlJc w:val="left"/>
      <w:pPr>
        <w:ind w:left="2364" w:hanging="145"/>
      </w:pPr>
      <w:rPr>
        <w:rFonts w:hint="default"/>
        <w:lang w:val="ru-RU" w:eastAsia="ru-RU" w:bidi="ru-RU"/>
      </w:rPr>
    </w:lvl>
    <w:lvl w:ilvl="6" w:tplc="201EA774">
      <w:numFmt w:val="bullet"/>
      <w:lvlText w:val="•"/>
      <w:lvlJc w:val="left"/>
      <w:pPr>
        <w:ind w:left="2789" w:hanging="145"/>
      </w:pPr>
      <w:rPr>
        <w:rFonts w:hint="default"/>
        <w:lang w:val="ru-RU" w:eastAsia="ru-RU" w:bidi="ru-RU"/>
      </w:rPr>
    </w:lvl>
    <w:lvl w:ilvl="7" w:tplc="870C4B72">
      <w:numFmt w:val="bullet"/>
      <w:lvlText w:val="•"/>
      <w:lvlJc w:val="left"/>
      <w:pPr>
        <w:ind w:left="3214" w:hanging="145"/>
      </w:pPr>
      <w:rPr>
        <w:rFonts w:hint="default"/>
        <w:lang w:val="ru-RU" w:eastAsia="ru-RU" w:bidi="ru-RU"/>
      </w:rPr>
    </w:lvl>
    <w:lvl w:ilvl="8" w:tplc="A1EC43CE">
      <w:numFmt w:val="bullet"/>
      <w:lvlText w:val="•"/>
      <w:lvlJc w:val="left"/>
      <w:pPr>
        <w:ind w:left="3639" w:hanging="145"/>
      </w:pPr>
      <w:rPr>
        <w:rFonts w:hint="default"/>
        <w:lang w:val="ru-RU" w:eastAsia="ru-RU" w:bidi="ru-RU"/>
      </w:rPr>
    </w:lvl>
  </w:abstractNum>
  <w:abstractNum w:abstractNumId="5" w15:restartNumberingAfterBreak="0">
    <w:nsid w:val="1C243B3E"/>
    <w:multiLevelType w:val="hybridMultilevel"/>
    <w:tmpl w:val="12161F60"/>
    <w:lvl w:ilvl="0" w:tplc="0AC6A4EA">
      <w:numFmt w:val="bullet"/>
      <w:lvlText w:val="-"/>
      <w:lvlJc w:val="left"/>
      <w:pPr>
        <w:ind w:left="5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2102B59C">
      <w:numFmt w:val="bullet"/>
      <w:lvlText w:val="•"/>
      <w:lvlJc w:val="left"/>
      <w:pPr>
        <w:ind w:left="1516" w:hanging="164"/>
      </w:pPr>
      <w:rPr>
        <w:rFonts w:hint="default"/>
        <w:lang w:val="ru-RU" w:eastAsia="ru-RU" w:bidi="ru-RU"/>
      </w:rPr>
    </w:lvl>
    <w:lvl w:ilvl="2" w:tplc="C4EC3D44">
      <w:numFmt w:val="bullet"/>
      <w:lvlText w:val="•"/>
      <w:lvlJc w:val="left"/>
      <w:pPr>
        <w:ind w:left="2492" w:hanging="164"/>
      </w:pPr>
      <w:rPr>
        <w:rFonts w:hint="default"/>
        <w:lang w:val="ru-RU" w:eastAsia="ru-RU" w:bidi="ru-RU"/>
      </w:rPr>
    </w:lvl>
    <w:lvl w:ilvl="3" w:tplc="A9EEB5E8">
      <w:numFmt w:val="bullet"/>
      <w:lvlText w:val="•"/>
      <w:lvlJc w:val="left"/>
      <w:pPr>
        <w:ind w:left="3469" w:hanging="164"/>
      </w:pPr>
      <w:rPr>
        <w:rFonts w:hint="default"/>
        <w:lang w:val="ru-RU" w:eastAsia="ru-RU" w:bidi="ru-RU"/>
      </w:rPr>
    </w:lvl>
    <w:lvl w:ilvl="4" w:tplc="23806EAE">
      <w:numFmt w:val="bullet"/>
      <w:lvlText w:val="•"/>
      <w:lvlJc w:val="left"/>
      <w:pPr>
        <w:ind w:left="4445" w:hanging="164"/>
      </w:pPr>
      <w:rPr>
        <w:rFonts w:hint="default"/>
        <w:lang w:val="ru-RU" w:eastAsia="ru-RU" w:bidi="ru-RU"/>
      </w:rPr>
    </w:lvl>
    <w:lvl w:ilvl="5" w:tplc="97DE902C">
      <w:numFmt w:val="bullet"/>
      <w:lvlText w:val="•"/>
      <w:lvlJc w:val="left"/>
      <w:pPr>
        <w:ind w:left="5422" w:hanging="164"/>
      </w:pPr>
      <w:rPr>
        <w:rFonts w:hint="default"/>
        <w:lang w:val="ru-RU" w:eastAsia="ru-RU" w:bidi="ru-RU"/>
      </w:rPr>
    </w:lvl>
    <w:lvl w:ilvl="6" w:tplc="4F501712">
      <w:numFmt w:val="bullet"/>
      <w:lvlText w:val="•"/>
      <w:lvlJc w:val="left"/>
      <w:pPr>
        <w:ind w:left="6398" w:hanging="164"/>
      </w:pPr>
      <w:rPr>
        <w:rFonts w:hint="default"/>
        <w:lang w:val="ru-RU" w:eastAsia="ru-RU" w:bidi="ru-RU"/>
      </w:rPr>
    </w:lvl>
    <w:lvl w:ilvl="7" w:tplc="580EAAC0">
      <w:numFmt w:val="bullet"/>
      <w:lvlText w:val="•"/>
      <w:lvlJc w:val="left"/>
      <w:pPr>
        <w:ind w:left="7374" w:hanging="164"/>
      </w:pPr>
      <w:rPr>
        <w:rFonts w:hint="default"/>
        <w:lang w:val="ru-RU" w:eastAsia="ru-RU" w:bidi="ru-RU"/>
      </w:rPr>
    </w:lvl>
    <w:lvl w:ilvl="8" w:tplc="2536FE44">
      <w:numFmt w:val="bullet"/>
      <w:lvlText w:val="•"/>
      <w:lvlJc w:val="left"/>
      <w:pPr>
        <w:ind w:left="8351" w:hanging="164"/>
      </w:pPr>
      <w:rPr>
        <w:rFonts w:hint="default"/>
        <w:lang w:val="ru-RU" w:eastAsia="ru-RU" w:bidi="ru-RU"/>
      </w:rPr>
    </w:lvl>
  </w:abstractNum>
  <w:abstractNum w:abstractNumId="6" w15:restartNumberingAfterBreak="0">
    <w:nsid w:val="219A4BE1"/>
    <w:multiLevelType w:val="hybridMultilevel"/>
    <w:tmpl w:val="73CE0118"/>
    <w:lvl w:ilvl="0" w:tplc="4AF894EC">
      <w:numFmt w:val="bullet"/>
      <w:lvlText w:val="-"/>
      <w:lvlJc w:val="left"/>
      <w:pPr>
        <w:ind w:left="105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7C628D2">
      <w:numFmt w:val="bullet"/>
      <w:lvlText w:val="•"/>
      <w:lvlJc w:val="left"/>
      <w:pPr>
        <w:ind w:left="538" w:hanging="145"/>
      </w:pPr>
      <w:rPr>
        <w:rFonts w:hint="default"/>
        <w:lang w:val="ru-RU" w:eastAsia="ru-RU" w:bidi="ru-RU"/>
      </w:rPr>
    </w:lvl>
    <w:lvl w:ilvl="2" w:tplc="4FB6547E">
      <w:numFmt w:val="bullet"/>
      <w:lvlText w:val="•"/>
      <w:lvlJc w:val="left"/>
      <w:pPr>
        <w:ind w:left="977" w:hanging="145"/>
      </w:pPr>
      <w:rPr>
        <w:rFonts w:hint="default"/>
        <w:lang w:val="ru-RU" w:eastAsia="ru-RU" w:bidi="ru-RU"/>
      </w:rPr>
    </w:lvl>
    <w:lvl w:ilvl="3" w:tplc="BE4848A0">
      <w:numFmt w:val="bullet"/>
      <w:lvlText w:val="•"/>
      <w:lvlJc w:val="left"/>
      <w:pPr>
        <w:ind w:left="1416" w:hanging="145"/>
      </w:pPr>
      <w:rPr>
        <w:rFonts w:hint="default"/>
        <w:lang w:val="ru-RU" w:eastAsia="ru-RU" w:bidi="ru-RU"/>
      </w:rPr>
    </w:lvl>
    <w:lvl w:ilvl="4" w:tplc="B5287770">
      <w:numFmt w:val="bullet"/>
      <w:lvlText w:val="•"/>
      <w:lvlJc w:val="left"/>
      <w:pPr>
        <w:ind w:left="1855" w:hanging="145"/>
      </w:pPr>
      <w:rPr>
        <w:rFonts w:hint="default"/>
        <w:lang w:val="ru-RU" w:eastAsia="ru-RU" w:bidi="ru-RU"/>
      </w:rPr>
    </w:lvl>
    <w:lvl w:ilvl="5" w:tplc="8E700B6C">
      <w:numFmt w:val="bullet"/>
      <w:lvlText w:val="•"/>
      <w:lvlJc w:val="left"/>
      <w:pPr>
        <w:ind w:left="2294" w:hanging="145"/>
      </w:pPr>
      <w:rPr>
        <w:rFonts w:hint="default"/>
        <w:lang w:val="ru-RU" w:eastAsia="ru-RU" w:bidi="ru-RU"/>
      </w:rPr>
    </w:lvl>
    <w:lvl w:ilvl="6" w:tplc="96F4A380">
      <w:numFmt w:val="bullet"/>
      <w:lvlText w:val="•"/>
      <w:lvlJc w:val="left"/>
      <w:pPr>
        <w:ind w:left="2733" w:hanging="145"/>
      </w:pPr>
      <w:rPr>
        <w:rFonts w:hint="default"/>
        <w:lang w:val="ru-RU" w:eastAsia="ru-RU" w:bidi="ru-RU"/>
      </w:rPr>
    </w:lvl>
    <w:lvl w:ilvl="7" w:tplc="05AA9DFC">
      <w:numFmt w:val="bullet"/>
      <w:lvlText w:val="•"/>
      <w:lvlJc w:val="left"/>
      <w:pPr>
        <w:ind w:left="3172" w:hanging="145"/>
      </w:pPr>
      <w:rPr>
        <w:rFonts w:hint="default"/>
        <w:lang w:val="ru-RU" w:eastAsia="ru-RU" w:bidi="ru-RU"/>
      </w:rPr>
    </w:lvl>
    <w:lvl w:ilvl="8" w:tplc="6042202A">
      <w:numFmt w:val="bullet"/>
      <w:lvlText w:val="•"/>
      <w:lvlJc w:val="left"/>
      <w:pPr>
        <w:ind w:left="3611" w:hanging="145"/>
      </w:pPr>
      <w:rPr>
        <w:rFonts w:hint="default"/>
        <w:lang w:val="ru-RU" w:eastAsia="ru-RU" w:bidi="ru-RU"/>
      </w:rPr>
    </w:lvl>
  </w:abstractNum>
  <w:abstractNum w:abstractNumId="7" w15:restartNumberingAfterBreak="0">
    <w:nsid w:val="26821580"/>
    <w:multiLevelType w:val="hybridMultilevel"/>
    <w:tmpl w:val="132A77AE"/>
    <w:lvl w:ilvl="0" w:tplc="C478D834">
      <w:numFmt w:val="bullet"/>
      <w:lvlText w:val="-"/>
      <w:lvlJc w:val="left"/>
      <w:pPr>
        <w:ind w:left="24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2303D66">
      <w:numFmt w:val="bullet"/>
      <w:lvlText w:val="•"/>
      <w:lvlJc w:val="left"/>
      <w:pPr>
        <w:ind w:left="664" w:hanging="145"/>
      </w:pPr>
      <w:rPr>
        <w:rFonts w:hint="default"/>
        <w:lang w:val="ru-RU" w:eastAsia="ru-RU" w:bidi="ru-RU"/>
      </w:rPr>
    </w:lvl>
    <w:lvl w:ilvl="2" w:tplc="00F28A98">
      <w:numFmt w:val="bullet"/>
      <w:lvlText w:val="•"/>
      <w:lvlJc w:val="left"/>
      <w:pPr>
        <w:ind w:left="1089" w:hanging="145"/>
      </w:pPr>
      <w:rPr>
        <w:rFonts w:hint="default"/>
        <w:lang w:val="ru-RU" w:eastAsia="ru-RU" w:bidi="ru-RU"/>
      </w:rPr>
    </w:lvl>
    <w:lvl w:ilvl="3" w:tplc="90522212">
      <w:numFmt w:val="bullet"/>
      <w:lvlText w:val="•"/>
      <w:lvlJc w:val="left"/>
      <w:pPr>
        <w:ind w:left="1514" w:hanging="145"/>
      </w:pPr>
      <w:rPr>
        <w:rFonts w:hint="default"/>
        <w:lang w:val="ru-RU" w:eastAsia="ru-RU" w:bidi="ru-RU"/>
      </w:rPr>
    </w:lvl>
    <w:lvl w:ilvl="4" w:tplc="8B8ACB0A">
      <w:numFmt w:val="bullet"/>
      <w:lvlText w:val="•"/>
      <w:lvlJc w:val="left"/>
      <w:pPr>
        <w:ind w:left="1939" w:hanging="145"/>
      </w:pPr>
      <w:rPr>
        <w:rFonts w:hint="default"/>
        <w:lang w:val="ru-RU" w:eastAsia="ru-RU" w:bidi="ru-RU"/>
      </w:rPr>
    </w:lvl>
    <w:lvl w:ilvl="5" w:tplc="D5CEC2FC">
      <w:numFmt w:val="bullet"/>
      <w:lvlText w:val="•"/>
      <w:lvlJc w:val="left"/>
      <w:pPr>
        <w:ind w:left="2364" w:hanging="145"/>
      </w:pPr>
      <w:rPr>
        <w:rFonts w:hint="default"/>
        <w:lang w:val="ru-RU" w:eastAsia="ru-RU" w:bidi="ru-RU"/>
      </w:rPr>
    </w:lvl>
    <w:lvl w:ilvl="6" w:tplc="DE1C60E6">
      <w:numFmt w:val="bullet"/>
      <w:lvlText w:val="•"/>
      <w:lvlJc w:val="left"/>
      <w:pPr>
        <w:ind w:left="2789" w:hanging="145"/>
      </w:pPr>
      <w:rPr>
        <w:rFonts w:hint="default"/>
        <w:lang w:val="ru-RU" w:eastAsia="ru-RU" w:bidi="ru-RU"/>
      </w:rPr>
    </w:lvl>
    <w:lvl w:ilvl="7" w:tplc="F670D02E">
      <w:numFmt w:val="bullet"/>
      <w:lvlText w:val="•"/>
      <w:lvlJc w:val="left"/>
      <w:pPr>
        <w:ind w:left="3214" w:hanging="145"/>
      </w:pPr>
      <w:rPr>
        <w:rFonts w:hint="default"/>
        <w:lang w:val="ru-RU" w:eastAsia="ru-RU" w:bidi="ru-RU"/>
      </w:rPr>
    </w:lvl>
    <w:lvl w:ilvl="8" w:tplc="1B6C47CE">
      <w:numFmt w:val="bullet"/>
      <w:lvlText w:val="•"/>
      <w:lvlJc w:val="left"/>
      <w:pPr>
        <w:ind w:left="3639" w:hanging="145"/>
      </w:pPr>
      <w:rPr>
        <w:rFonts w:hint="default"/>
        <w:lang w:val="ru-RU" w:eastAsia="ru-RU" w:bidi="ru-RU"/>
      </w:rPr>
    </w:lvl>
  </w:abstractNum>
  <w:abstractNum w:abstractNumId="8" w15:restartNumberingAfterBreak="0">
    <w:nsid w:val="29DC2630"/>
    <w:multiLevelType w:val="hybridMultilevel"/>
    <w:tmpl w:val="5D700CAA"/>
    <w:lvl w:ilvl="0" w:tplc="A7969890">
      <w:start w:val="3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9" w15:restartNumberingAfterBreak="0">
    <w:nsid w:val="2B7B4D29"/>
    <w:multiLevelType w:val="multilevel"/>
    <w:tmpl w:val="72BC2F9A"/>
    <w:lvl w:ilvl="0">
      <w:start w:val="2"/>
      <w:numFmt w:val="decimal"/>
      <w:lvlText w:val="%1"/>
      <w:lvlJc w:val="left"/>
      <w:pPr>
        <w:ind w:left="713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13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36" w:hanging="49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5" w:hanging="4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53" w:hanging="4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62" w:hanging="4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0" w:hanging="4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78" w:hanging="4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87" w:hanging="494"/>
      </w:pPr>
      <w:rPr>
        <w:rFonts w:hint="default"/>
        <w:lang w:val="ru-RU" w:eastAsia="ru-RU" w:bidi="ru-RU"/>
      </w:rPr>
    </w:lvl>
  </w:abstractNum>
  <w:abstractNum w:abstractNumId="10" w15:restartNumberingAfterBreak="0">
    <w:nsid w:val="39117EB3"/>
    <w:multiLevelType w:val="multilevel"/>
    <w:tmpl w:val="F3AE25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E74D9"/>
    <w:multiLevelType w:val="multilevel"/>
    <w:tmpl w:val="AE6E58B8"/>
    <w:lvl w:ilvl="0">
      <w:start w:val="3"/>
      <w:numFmt w:val="decimal"/>
      <w:lvlText w:val="%1"/>
      <w:lvlJc w:val="left"/>
      <w:pPr>
        <w:ind w:left="1033" w:hanging="494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33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138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361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42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73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46D6563A"/>
    <w:multiLevelType w:val="hybridMultilevel"/>
    <w:tmpl w:val="51EAD724"/>
    <w:lvl w:ilvl="0" w:tplc="380A26F2">
      <w:numFmt w:val="bullet"/>
      <w:lvlText w:val="-"/>
      <w:lvlJc w:val="left"/>
      <w:pPr>
        <w:ind w:left="105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58EC036">
      <w:numFmt w:val="bullet"/>
      <w:lvlText w:val="•"/>
      <w:lvlJc w:val="left"/>
      <w:pPr>
        <w:ind w:left="538" w:hanging="145"/>
      </w:pPr>
      <w:rPr>
        <w:rFonts w:hint="default"/>
        <w:lang w:val="ru-RU" w:eastAsia="ru-RU" w:bidi="ru-RU"/>
      </w:rPr>
    </w:lvl>
    <w:lvl w:ilvl="2" w:tplc="8BD8476E">
      <w:numFmt w:val="bullet"/>
      <w:lvlText w:val="•"/>
      <w:lvlJc w:val="left"/>
      <w:pPr>
        <w:ind w:left="977" w:hanging="145"/>
      </w:pPr>
      <w:rPr>
        <w:rFonts w:hint="default"/>
        <w:lang w:val="ru-RU" w:eastAsia="ru-RU" w:bidi="ru-RU"/>
      </w:rPr>
    </w:lvl>
    <w:lvl w:ilvl="3" w:tplc="D1A8DA70">
      <w:numFmt w:val="bullet"/>
      <w:lvlText w:val="•"/>
      <w:lvlJc w:val="left"/>
      <w:pPr>
        <w:ind w:left="1416" w:hanging="145"/>
      </w:pPr>
      <w:rPr>
        <w:rFonts w:hint="default"/>
        <w:lang w:val="ru-RU" w:eastAsia="ru-RU" w:bidi="ru-RU"/>
      </w:rPr>
    </w:lvl>
    <w:lvl w:ilvl="4" w:tplc="9476FB7A">
      <w:numFmt w:val="bullet"/>
      <w:lvlText w:val="•"/>
      <w:lvlJc w:val="left"/>
      <w:pPr>
        <w:ind w:left="1855" w:hanging="145"/>
      </w:pPr>
      <w:rPr>
        <w:rFonts w:hint="default"/>
        <w:lang w:val="ru-RU" w:eastAsia="ru-RU" w:bidi="ru-RU"/>
      </w:rPr>
    </w:lvl>
    <w:lvl w:ilvl="5" w:tplc="046266C0">
      <w:numFmt w:val="bullet"/>
      <w:lvlText w:val="•"/>
      <w:lvlJc w:val="left"/>
      <w:pPr>
        <w:ind w:left="2294" w:hanging="145"/>
      </w:pPr>
      <w:rPr>
        <w:rFonts w:hint="default"/>
        <w:lang w:val="ru-RU" w:eastAsia="ru-RU" w:bidi="ru-RU"/>
      </w:rPr>
    </w:lvl>
    <w:lvl w:ilvl="6" w:tplc="3AFC3952">
      <w:numFmt w:val="bullet"/>
      <w:lvlText w:val="•"/>
      <w:lvlJc w:val="left"/>
      <w:pPr>
        <w:ind w:left="2733" w:hanging="145"/>
      </w:pPr>
      <w:rPr>
        <w:rFonts w:hint="default"/>
        <w:lang w:val="ru-RU" w:eastAsia="ru-RU" w:bidi="ru-RU"/>
      </w:rPr>
    </w:lvl>
    <w:lvl w:ilvl="7" w:tplc="82D0C71A">
      <w:numFmt w:val="bullet"/>
      <w:lvlText w:val="•"/>
      <w:lvlJc w:val="left"/>
      <w:pPr>
        <w:ind w:left="3172" w:hanging="145"/>
      </w:pPr>
      <w:rPr>
        <w:rFonts w:hint="default"/>
        <w:lang w:val="ru-RU" w:eastAsia="ru-RU" w:bidi="ru-RU"/>
      </w:rPr>
    </w:lvl>
    <w:lvl w:ilvl="8" w:tplc="DE18C2A6">
      <w:numFmt w:val="bullet"/>
      <w:lvlText w:val="•"/>
      <w:lvlJc w:val="left"/>
      <w:pPr>
        <w:ind w:left="3611" w:hanging="145"/>
      </w:pPr>
      <w:rPr>
        <w:rFonts w:hint="default"/>
        <w:lang w:val="ru-RU" w:eastAsia="ru-RU" w:bidi="ru-RU"/>
      </w:rPr>
    </w:lvl>
  </w:abstractNum>
  <w:abstractNum w:abstractNumId="13" w15:restartNumberingAfterBreak="0">
    <w:nsid w:val="49C66D22"/>
    <w:multiLevelType w:val="hybridMultilevel"/>
    <w:tmpl w:val="F7E46E84"/>
    <w:lvl w:ilvl="0" w:tplc="3A5ADAAE">
      <w:numFmt w:val="bullet"/>
      <w:lvlText w:val="-"/>
      <w:lvlJc w:val="left"/>
      <w:pPr>
        <w:ind w:left="24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DA4E46E">
      <w:numFmt w:val="bullet"/>
      <w:lvlText w:val="•"/>
      <w:lvlJc w:val="left"/>
      <w:pPr>
        <w:ind w:left="664" w:hanging="145"/>
      </w:pPr>
      <w:rPr>
        <w:rFonts w:hint="default"/>
        <w:lang w:val="ru-RU" w:eastAsia="ru-RU" w:bidi="ru-RU"/>
      </w:rPr>
    </w:lvl>
    <w:lvl w:ilvl="2" w:tplc="EDEE5C1A">
      <w:numFmt w:val="bullet"/>
      <w:lvlText w:val="•"/>
      <w:lvlJc w:val="left"/>
      <w:pPr>
        <w:ind w:left="1089" w:hanging="145"/>
      </w:pPr>
      <w:rPr>
        <w:rFonts w:hint="default"/>
        <w:lang w:val="ru-RU" w:eastAsia="ru-RU" w:bidi="ru-RU"/>
      </w:rPr>
    </w:lvl>
    <w:lvl w:ilvl="3" w:tplc="A7421EE6">
      <w:numFmt w:val="bullet"/>
      <w:lvlText w:val="•"/>
      <w:lvlJc w:val="left"/>
      <w:pPr>
        <w:ind w:left="1514" w:hanging="145"/>
      </w:pPr>
      <w:rPr>
        <w:rFonts w:hint="default"/>
        <w:lang w:val="ru-RU" w:eastAsia="ru-RU" w:bidi="ru-RU"/>
      </w:rPr>
    </w:lvl>
    <w:lvl w:ilvl="4" w:tplc="BC1ACC06">
      <w:numFmt w:val="bullet"/>
      <w:lvlText w:val="•"/>
      <w:lvlJc w:val="left"/>
      <w:pPr>
        <w:ind w:left="1939" w:hanging="145"/>
      </w:pPr>
      <w:rPr>
        <w:rFonts w:hint="default"/>
        <w:lang w:val="ru-RU" w:eastAsia="ru-RU" w:bidi="ru-RU"/>
      </w:rPr>
    </w:lvl>
    <w:lvl w:ilvl="5" w:tplc="A1BE92E4">
      <w:numFmt w:val="bullet"/>
      <w:lvlText w:val="•"/>
      <w:lvlJc w:val="left"/>
      <w:pPr>
        <w:ind w:left="2364" w:hanging="145"/>
      </w:pPr>
      <w:rPr>
        <w:rFonts w:hint="default"/>
        <w:lang w:val="ru-RU" w:eastAsia="ru-RU" w:bidi="ru-RU"/>
      </w:rPr>
    </w:lvl>
    <w:lvl w:ilvl="6" w:tplc="D1BE0A08">
      <w:numFmt w:val="bullet"/>
      <w:lvlText w:val="•"/>
      <w:lvlJc w:val="left"/>
      <w:pPr>
        <w:ind w:left="2789" w:hanging="145"/>
      </w:pPr>
      <w:rPr>
        <w:rFonts w:hint="default"/>
        <w:lang w:val="ru-RU" w:eastAsia="ru-RU" w:bidi="ru-RU"/>
      </w:rPr>
    </w:lvl>
    <w:lvl w:ilvl="7" w:tplc="0E3C8C1C">
      <w:numFmt w:val="bullet"/>
      <w:lvlText w:val="•"/>
      <w:lvlJc w:val="left"/>
      <w:pPr>
        <w:ind w:left="3214" w:hanging="145"/>
      </w:pPr>
      <w:rPr>
        <w:rFonts w:hint="default"/>
        <w:lang w:val="ru-RU" w:eastAsia="ru-RU" w:bidi="ru-RU"/>
      </w:rPr>
    </w:lvl>
    <w:lvl w:ilvl="8" w:tplc="93D86604">
      <w:numFmt w:val="bullet"/>
      <w:lvlText w:val="•"/>
      <w:lvlJc w:val="left"/>
      <w:pPr>
        <w:ind w:left="3639" w:hanging="145"/>
      </w:pPr>
      <w:rPr>
        <w:rFonts w:hint="default"/>
        <w:lang w:val="ru-RU" w:eastAsia="ru-RU" w:bidi="ru-RU"/>
      </w:rPr>
    </w:lvl>
  </w:abstractNum>
  <w:abstractNum w:abstractNumId="14" w15:restartNumberingAfterBreak="0">
    <w:nsid w:val="617938CD"/>
    <w:multiLevelType w:val="hybridMultilevel"/>
    <w:tmpl w:val="9A64657E"/>
    <w:lvl w:ilvl="0" w:tplc="2E1A2798">
      <w:numFmt w:val="bullet"/>
      <w:lvlText w:val="-"/>
      <w:lvlJc w:val="left"/>
      <w:pPr>
        <w:ind w:left="24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1A647EA">
      <w:numFmt w:val="bullet"/>
      <w:lvlText w:val="•"/>
      <w:lvlJc w:val="left"/>
      <w:pPr>
        <w:ind w:left="664" w:hanging="145"/>
      </w:pPr>
      <w:rPr>
        <w:rFonts w:hint="default"/>
        <w:lang w:val="ru-RU" w:eastAsia="ru-RU" w:bidi="ru-RU"/>
      </w:rPr>
    </w:lvl>
    <w:lvl w:ilvl="2" w:tplc="2CECCDDC">
      <w:numFmt w:val="bullet"/>
      <w:lvlText w:val="•"/>
      <w:lvlJc w:val="left"/>
      <w:pPr>
        <w:ind w:left="1089" w:hanging="145"/>
      </w:pPr>
      <w:rPr>
        <w:rFonts w:hint="default"/>
        <w:lang w:val="ru-RU" w:eastAsia="ru-RU" w:bidi="ru-RU"/>
      </w:rPr>
    </w:lvl>
    <w:lvl w:ilvl="3" w:tplc="FB881F7E">
      <w:numFmt w:val="bullet"/>
      <w:lvlText w:val="•"/>
      <w:lvlJc w:val="left"/>
      <w:pPr>
        <w:ind w:left="1514" w:hanging="145"/>
      </w:pPr>
      <w:rPr>
        <w:rFonts w:hint="default"/>
        <w:lang w:val="ru-RU" w:eastAsia="ru-RU" w:bidi="ru-RU"/>
      </w:rPr>
    </w:lvl>
    <w:lvl w:ilvl="4" w:tplc="95EC0724">
      <w:numFmt w:val="bullet"/>
      <w:lvlText w:val="•"/>
      <w:lvlJc w:val="left"/>
      <w:pPr>
        <w:ind w:left="1939" w:hanging="145"/>
      </w:pPr>
      <w:rPr>
        <w:rFonts w:hint="default"/>
        <w:lang w:val="ru-RU" w:eastAsia="ru-RU" w:bidi="ru-RU"/>
      </w:rPr>
    </w:lvl>
    <w:lvl w:ilvl="5" w:tplc="5B041362">
      <w:numFmt w:val="bullet"/>
      <w:lvlText w:val="•"/>
      <w:lvlJc w:val="left"/>
      <w:pPr>
        <w:ind w:left="2364" w:hanging="145"/>
      </w:pPr>
      <w:rPr>
        <w:rFonts w:hint="default"/>
        <w:lang w:val="ru-RU" w:eastAsia="ru-RU" w:bidi="ru-RU"/>
      </w:rPr>
    </w:lvl>
    <w:lvl w:ilvl="6" w:tplc="E1448AFA">
      <w:numFmt w:val="bullet"/>
      <w:lvlText w:val="•"/>
      <w:lvlJc w:val="left"/>
      <w:pPr>
        <w:ind w:left="2789" w:hanging="145"/>
      </w:pPr>
      <w:rPr>
        <w:rFonts w:hint="default"/>
        <w:lang w:val="ru-RU" w:eastAsia="ru-RU" w:bidi="ru-RU"/>
      </w:rPr>
    </w:lvl>
    <w:lvl w:ilvl="7" w:tplc="1982F1BA">
      <w:numFmt w:val="bullet"/>
      <w:lvlText w:val="•"/>
      <w:lvlJc w:val="left"/>
      <w:pPr>
        <w:ind w:left="3214" w:hanging="145"/>
      </w:pPr>
      <w:rPr>
        <w:rFonts w:hint="default"/>
        <w:lang w:val="ru-RU" w:eastAsia="ru-RU" w:bidi="ru-RU"/>
      </w:rPr>
    </w:lvl>
    <w:lvl w:ilvl="8" w:tplc="2D78AE1A">
      <w:numFmt w:val="bullet"/>
      <w:lvlText w:val="•"/>
      <w:lvlJc w:val="left"/>
      <w:pPr>
        <w:ind w:left="3639" w:hanging="145"/>
      </w:pPr>
      <w:rPr>
        <w:rFonts w:hint="default"/>
        <w:lang w:val="ru-RU" w:eastAsia="ru-RU" w:bidi="ru-RU"/>
      </w:rPr>
    </w:lvl>
  </w:abstractNum>
  <w:abstractNum w:abstractNumId="15" w15:restartNumberingAfterBreak="0">
    <w:nsid w:val="67FC7D7C"/>
    <w:multiLevelType w:val="multilevel"/>
    <w:tmpl w:val="04DE0A2C"/>
    <w:lvl w:ilvl="0">
      <w:start w:val="35"/>
      <w:numFmt w:val="decimal"/>
      <w:lvlText w:val="%1"/>
      <w:lvlJc w:val="left"/>
      <w:pPr>
        <w:ind w:left="119" w:hanging="1070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19" w:hanging="1070"/>
      </w:pPr>
      <w:rPr>
        <w:rFonts w:hint="default"/>
        <w:lang w:val="ru-RU" w:eastAsia="ru-RU" w:bidi="ru-RU"/>
      </w:rPr>
    </w:lvl>
    <w:lvl w:ilvl="2">
      <w:start w:val="5"/>
      <w:numFmt w:val="decimalZero"/>
      <w:lvlText w:val="%1.%2.%3"/>
      <w:lvlJc w:val="left"/>
      <w:pPr>
        <w:ind w:left="119" w:hanging="107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-"/>
      <w:lvlJc w:val="left"/>
      <w:pPr>
        <w:ind w:left="219" w:hanging="41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3521" w:hanging="41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31" w:hanging="41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42" w:hanging="41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52" w:hanging="41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63" w:hanging="419"/>
      </w:pPr>
      <w:rPr>
        <w:rFonts w:hint="default"/>
        <w:lang w:val="ru-RU" w:eastAsia="ru-RU" w:bidi="ru-RU"/>
      </w:rPr>
    </w:lvl>
  </w:abstractNum>
  <w:abstractNum w:abstractNumId="16" w15:restartNumberingAfterBreak="0">
    <w:nsid w:val="7CCE358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7" w15:restartNumberingAfterBreak="0">
    <w:nsid w:val="7D5859FD"/>
    <w:multiLevelType w:val="multilevel"/>
    <w:tmpl w:val="920A314E"/>
    <w:lvl w:ilvl="0">
      <w:start w:val="1"/>
      <w:numFmt w:val="decimal"/>
      <w:lvlText w:val="%1"/>
      <w:lvlJc w:val="left"/>
      <w:pPr>
        <w:ind w:left="44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>
      <w:start w:val="3"/>
      <w:numFmt w:val="decimal"/>
      <w:lvlText w:val="%2"/>
      <w:lvlJc w:val="left"/>
      <w:pPr>
        <w:ind w:left="750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2.%3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195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46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339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2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5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8" w:hanging="423"/>
      </w:pPr>
      <w:rPr>
        <w:rFonts w:hint="default"/>
        <w:lang w:val="ru-RU" w:eastAsia="ru-RU" w:bidi="ru-RU"/>
      </w:rPr>
    </w:lvl>
  </w:abstractNum>
  <w:abstractNum w:abstractNumId="18" w15:restartNumberingAfterBreak="0">
    <w:nsid w:val="7F1E6921"/>
    <w:multiLevelType w:val="hybridMultilevel"/>
    <w:tmpl w:val="B728F1C0"/>
    <w:lvl w:ilvl="0" w:tplc="E0664C18">
      <w:numFmt w:val="bullet"/>
      <w:lvlText w:val="-"/>
      <w:lvlJc w:val="left"/>
      <w:pPr>
        <w:ind w:left="105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D60D774">
      <w:numFmt w:val="bullet"/>
      <w:lvlText w:val="•"/>
      <w:lvlJc w:val="left"/>
      <w:pPr>
        <w:ind w:left="538" w:hanging="145"/>
      </w:pPr>
      <w:rPr>
        <w:rFonts w:hint="default"/>
        <w:lang w:val="ru-RU" w:eastAsia="ru-RU" w:bidi="ru-RU"/>
      </w:rPr>
    </w:lvl>
    <w:lvl w:ilvl="2" w:tplc="25DEFCBA">
      <w:numFmt w:val="bullet"/>
      <w:lvlText w:val="•"/>
      <w:lvlJc w:val="left"/>
      <w:pPr>
        <w:ind w:left="977" w:hanging="145"/>
      </w:pPr>
      <w:rPr>
        <w:rFonts w:hint="default"/>
        <w:lang w:val="ru-RU" w:eastAsia="ru-RU" w:bidi="ru-RU"/>
      </w:rPr>
    </w:lvl>
    <w:lvl w:ilvl="3" w:tplc="FC085450">
      <w:numFmt w:val="bullet"/>
      <w:lvlText w:val="•"/>
      <w:lvlJc w:val="left"/>
      <w:pPr>
        <w:ind w:left="1416" w:hanging="145"/>
      </w:pPr>
      <w:rPr>
        <w:rFonts w:hint="default"/>
        <w:lang w:val="ru-RU" w:eastAsia="ru-RU" w:bidi="ru-RU"/>
      </w:rPr>
    </w:lvl>
    <w:lvl w:ilvl="4" w:tplc="DC24EFD8">
      <w:numFmt w:val="bullet"/>
      <w:lvlText w:val="•"/>
      <w:lvlJc w:val="left"/>
      <w:pPr>
        <w:ind w:left="1855" w:hanging="145"/>
      </w:pPr>
      <w:rPr>
        <w:rFonts w:hint="default"/>
        <w:lang w:val="ru-RU" w:eastAsia="ru-RU" w:bidi="ru-RU"/>
      </w:rPr>
    </w:lvl>
    <w:lvl w:ilvl="5" w:tplc="E408C576">
      <w:numFmt w:val="bullet"/>
      <w:lvlText w:val="•"/>
      <w:lvlJc w:val="left"/>
      <w:pPr>
        <w:ind w:left="2294" w:hanging="145"/>
      </w:pPr>
      <w:rPr>
        <w:rFonts w:hint="default"/>
        <w:lang w:val="ru-RU" w:eastAsia="ru-RU" w:bidi="ru-RU"/>
      </w:rPr>
    </w:lvl>
    <w:lvl w:ilvl="6" w:tplc="BFC6B5B2">
      <w:numFmt w:val="bullet"/>
      <w:lvlText w:val="•"/>
      <w:lvlJc w:val="left"/>
      <w:pPr>
        <w:ind w:left="2733" w:hanging="145"/>
      </w:pPr>
      <w:rPr>
        <w:rFonts w:hint="default"/>
        <w:lang w:val="ru-RU" w:eastAsia="ru-RU" w:bidi="ru-RU"/>
      </w:rPr>
    </w:lvl>
    <w:lvl w:ilvl="7" w:tplc="E5046F24">
      <w:numFmt w:val="bullet"/>
      <w:lvlText w:val="•"/>
      <w:lvlJc w:val="left"/>
      <w:pPr>
        <w:ind w:left="3172" w:hanging="145"/>
      </w:pPr>
      <w:rPr>
        <w:rFonts w:hint="default"/>
        <w:lang w:val="ru-RU" w:eastAsia="ru-RU" w:bidi="ru-RU"/>
      </w:rPr>
    </w:lvl>
    <w:lvl w:ilvl="8" w:tplc="1D26A7F2">
      <w:numFmt w:val="bullet"/>
      <w:lvlText w:val="•"/>
      <w:lvlJc w:val="left"/>
      <w:pPr>
        <w:ind w:left="3611" w:hanging="145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2"/>
  </w:num>
  <w:num w:numId="5">
    <w:abstractNumId w:val="18"/>
  </w:num>
  <w:num w:numId="6">
    <w:abstractNumId w:val="13"/>
  </w:num>
  <w:num w:numId="7">
    <w:abstractNumId w:val="0"/>
  </w:num>
  <w:num w:numId="8">
    <w:abstractNumId w:val="6"/>
  </w:num>
  <w:num w:numId="9">
    <w:abstractNumId w:val="11"/>
  </w:num>
  <w:num w:numId="10">
    <w:abstractNumId w:val="5"/>
  </w:num>
  <w:num w:numId="11">
    <w:abstractNumId w:val="17"/>
  </w:num>
  <w:num w:numId="12">
    <w:abstractNumId w:val="9"/>
  </w:num>
  <w:num w:numId="13">
    <w:abstractNumId w:val="1"/>
  </w:num>
  <w:num w:numId="14">
    <w:abstractNumId w:val="15"/>
  </w:num>
  <w:num w:numId="15">
    <w:abstractNumId w:val="10"/>
  </w:num>
  <w:num w:numId="16">
    <w:abstractNumId w:val="8"/>
  </w:num>
  <w:num w:numId="17">
    <w:abstractNumId w:val="2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7ED"/>
    <w:rsid w:val="00011CD8"/>
    <w:rsid w:val="0002393F"/>
    <w:rsid w:val="0005695D"/>
    <w:rsid w:val="000C5D86"/>
    <w:rsid w:val="000F0ED2"/>
    <w:rsid w:val="001A4831"/>
    <w:rsid w:val="002043DC"/>
    <w:rsid w:val="00257544"/>
    <w:rsid w:val="003363AE"/>
    <w:rsid w:val="003F5905"/>
    <w:rsid w:val="0047000F"/>
    <w:rsid w:val="0057453B"/>
    <w:rsid w:val="005B1985"/>
    <w:rsid w:val="00784DB7"/>
    <w:rsid w:val="00881DA1"/>
    <w:rsid w:val="008A5B3E"/>
    <w:rsid w:val="009F7E02"/>
    <w:rsid w:val="00A143C2"/>
    <w:rsid w:val="00A54E51"/>
    <w:rsid w:val="00A6056D"/>
    <w:rsid w:val="00AF05B1"/>
    <w:rsid w:val="00B530BF"/>
    <w:rsid w:val="00B604BD"/>
    <w:rsid w:val="00C34BDB"/>
    <w:rsid w:val="00D12355"/>
    <w:rsid w:val="00E42710"/>
    <w:rsid w:val="00E82C20"/>
    <w:rsid w:val="00E917ED"/>
    <w:rsid w:val="00F07D01"/>
    <w:rsid w:val="00F51E4B"/>
    <w:rsid w:val="00FB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DB2CA42"/>
  <w15:docId w15:val="{EA49AC37-BB0F-45F1-9140-2C390EA77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53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12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239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93F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No Spacing"/>
    <w:link w:val="a8"/>
    <w:uiPriority w:val="1"/>
    <w:qFormat/>
    <w:rsid w:val="0002393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257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57544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257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57544"/>
    <w:rPr>
      <w:rFonts w:ascii="Times New Roman" w:eastAsia="Times New Roman" w:hAnsi="Times New Roman" w:cs="Times New Roman"/>
      <w:lang w:val="ru-RU" w:eastAsia="ru-RU" w:bidi="ru-RU"/>
    </w:rPr>
  </w:style>
  <w:style w:type="table" w:styleId="ad">
    <w:name w:val="Table Grid"/>
    <w:basedOn w:val="a1"/>
    <w:uiPriority w:val="59"/>
    <w:rsid w:val="00257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link w:val="a7"/>
    <w:uiPriority w:val="1"/>
    <w:locked/>
    <w:rsid w:val="00F07D0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">
    <w:name w:val="Прижатый влево"/>
    <w:basedOn w:val="a"/>
    <w:next w:val="a"/>
    <w:uiPriority w:val="99"/>
    <w:qFormat/>
    <w:rsid w:val="00F07D01"/>
    <w:pPr>
      <w:adjustRightInd w:val="0"/>
      <w:spacing w:line="360" w:lineRule="auto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lib.wall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/ru/s2/s101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3043</Words>
  <Characters>17349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ФИС ПРИЕМ</cp:lastModifiedBy>
  <cp:revision>20</cp:revision>
  <cp:lastPrinted>2021-08-03T10:44:00Z</cp:lastPrinted>
  <dcterms:created xsi:type="dcterms:W3CDTF">2020-05-17T05:45:00Z</dcterms:created>
  <dcterms:modified xsi:type="dcterms:W3CDTF">2025-11-01T07:32:00Z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2020-05-17T00:00:00Z</vt:filetime>
  </property>
</Properties>
</file>